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Pixar Movies in Order</w:t>
      </w:r>
    </w:p>
    <w:p>
      <w:pPr>
        <w:spacing w:after="300"/>
      </w:pPr>
      <w:r>
        <w:t xml:space="preserve">Created: 10/29/2026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Cowboy doll Woody meets his unexpected rival when space-ranger toy Buzz Lightyear arrives in Andy's bedroom. Their clash begins a toy-sized adventure built around friendship, jealousy and finding your place.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 Bug's Life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Inventive ant Flik recruits a troupe of circus insects to help his colony face a gang of grasshoppers. The tiny setting turns everyday plants and objects into the landscape of an underdog adventure.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2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collector separates Woody from Andy's toys and introduces him to the world of Woody's Roundup. Buzz leads a rescue mission as Woody weighs the appeal of being treasured against the joy of being played with.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Monsters, Inc.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Top scarers Sulley and Mike work in a city powered by children's screams, until a little girl slips into their world. The unlikely visitors must navigate both a busy factory and the monsters' fear of human children.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Finding Nemo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After young clownfish Nemo is taken from the reef, his father Marlin crosses the ocean with forgetful companion Dory. Their search moves between open-water encounters and Nemo's attempts to understand life inside a dentist's aquarium.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Incredibles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Superheroes Bob and Helen Parr are raising a family while keeping their powers out of sight. A secret assignment draws Bob back into hero work, with consequences that soon involve the whole household.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Race car Lightning McQueen takes an unexpected detour into the small town of Radiator Springs. Away from the track, his ambitions collide with a community whose priorities extend beyond the finish line.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Ratatouille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Remy, a rat with an exceptional sense of taste, finds an unlikely route into a Paris restaurant through kitchen worker Linguini. Their partnership turns a dream of cooking into a delicate balancing act of trust and secrecy.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WALL-E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solitary waste-collecting robot discovers something that brings a visiting probe named EVE into his life. Their encounter carries the story from an abandoned Earth into space, with much of its character expressed through movement and sound.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Up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Retired balloon seller Carl lifts his house into the sky to pursue a long-held travel dream. Young Wilderness Explorer Russell becomes an accidental passenger on a journey shaped by loss, unlikely company and a remote wilderness.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3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With Andy preparing for college, his toys face an uncertain future and an unexpected move to Sunnyside daycare. The third film follows the established group as they negotiate a new community and a changing relationship with their owner.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Cars 2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Lightning McQueen travels abroad for an international racing competition, with Mater joining him on the trip. Mater's adventure takes a turn into mistaken identities and espionage alongside the races.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Brave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Scottish princess Merida seeks a different future from the one her mother has planned for her. An encounter with magic turns their family disagreement into a challenge neither can solve alone.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Monsters University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Mike and Sulley meet as students with very different approaches to becoming professional scarers. This prequel explores the beginnings of their partnership, while release order places it after Monsters, Inc.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Inside Out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Joy, Sadness and the other emotions inside Riley's mind try to help her through a move to a new city. The story gives memories, personality and emotional upheaval physical places to explore.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The Good Dinosaur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In a world where dinosaurs survived, young Apatosaurus Arlo is swept far from home. His journey alongside a human child called Spot pairs a wilderness adventure with an exploration of fear and companionship.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Finding Dory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 fragment of memory sends Dory looking for her family, with Marlin and Nemo accompanying her. The search introduces new marine companions and gives Dory's own ways of navigating the world a central role.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Cars 3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Lightning McQueen faces a faster generation of racers and questions how he can keep competing. Training with Cruz Ramirez brings a different perspective to his relationship with racing and the people who help him do it.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Coco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Aspiring musician Miguel enters the Land of the Dead while trying to understand his family's history. Music and the traditions of Día de Muertos shape a story about memory, ambition and belonging.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Incredibles 2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Helen returns to public superhero work while Bob takes charge of family life, including Jack-Jack's emerging powers. The sequel picks up the Parr family's story and introduces a campaign to change the public's view of superheroes.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4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Woody joins Bonnie's toys on a road trip with Forky, a homemade toy unsure of his new identity. Encounters away from the playroom give Woody fresh questions about purpose and the lives toys can lead.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Onward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Elf brothers Ian and Barley discover a spell that offers a brief chance to meet their late father. Their quest unfolds in a suburban fantasy world where everyday technology has largely replaced magic.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Soul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Jazz pianist Joe Gardner finds himself in an unfamiliar realm just as a long-awaited musical opportunity arrives. His encounter with the reluctant soul 22 opens questions about ambition and the ordinary experiences that give life meaning.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Luca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Sea monster Luca discovers summer life on land in a seaside Italian town with his friend Alberto. Their friendship grows through shared dreams and the challenge of keeping their underwater identities secret.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Turning Red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Thirteen-year-old Mei transforms into a giant red panda when her emotions become intense. Set in Toronto, her story mixes friendship, family expectations and the excitement of being a devoted boy-band fan.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Lightyear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Space Ranger Buzz Lightyear and his crew become stranded on a hostile planet, prompting a series of attempts to find a way home. This separate space adventure follows the hero who inspired the Toy Story toy, rather than continuing Woody's story.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Elemental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Fire resident Ember and water resident Wade cross paths in a city inhabited by the elements. Their connection draws Ember into questions about her family's expectations and the future she wants for herself.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Inside Out 2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Riley's teenage years bring new emotions into Headquarters, including Anxiety. A hockey-camp experience puts the familiar emotions and their new colleagues under pressure as Riley works out who she wants to be.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Elio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Space-obsessed Elio is mistaken for Earth's representative by an interplanetary organization. His unexpected role creates opportunities for friendship while placing a very ordinary boy in an extraordinary diplomatic situation.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Hoppers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Animal lover Mabel transfers her consciousness into a robotic beaver and gains a new way to communicate with wildlife. Her encounters with the animal community turn a technological breakthrough into a mission to protect their home.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Toy Story 5</w:t>
      </w:r>
    </w:p>
    <w:p>
      <w:pPr>
        <w:spacing w:after="200"/>
        <w:ind w:left="1800"/>
      </w:pPr>
      <w:r>
        <w:rPr>
          <w:i/>
          <w:iCs/>
          <w:sz w:val="22"/>
          <w:szCs w:val="22"/>
        </w:rPr>
        <w:t xml:space="preserve">Woody, Buzz, Jessie and the other toys face a new kind of competition when a tablet called Lilypad arrives in Bonnie's life. The fifth main Toy Story film brings their search for purpose into a playroom increasingly shaped by technology.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Pixar Movies in Order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2026-10-30T10:52:00.918Z</dcterms:created>
  <dcterms:modified xsi:type="dcterms:W3CDTF">2026-10-30T10:52:00.918Z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