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Outlander Filming Locations</w:t>
      </w:r>
    </w:p>
    <w:p>
      <w:pPr>
        <w:spacing w:after="300"/>
      </w:pPr>
      <w:r>
        <w:t xml:space="preserve">Created: 10/30/2026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Doune Castle</w:t>
      </w:r>
    </w:p>
    <w:p>
      <w:pPr>
        <w:spacing w:after="200"/>
        <w:ind w:left="1800"/>
      </w:pPr>
      <w:r>
        <w:rPr>
          <w:i/>
          <w:iCs/>
          <w:sz w:val="22"/>
          <w:szCs w:val="22"/>
        </w:rPr>
        <w:t xml:space="preserve">Doune Castle became Castle Leoch. Explore the real courtyard and castle rooms through the official visitor route, using the available interpretation to connect the building with the show. Check the site’s access notices before booking if stairs or uneven surfaces affect your plans.
[Official filming guide](https://www.historicenvironment.scot/visit/things-to-see-and-do/historic-scotland-sites-used-in-outlander/).</w:t>
      </w:r>
    </w:p>
    <w:p>
      <w:pPr>
        <w:spacing w:after="200"/>
        <w:ind w:left="1440"/>
      </w:pPr>
      <w:r>
        <w:rPr>
          <w:rFonts w:ascii="Arial" w:cs="Arial" w:eastAsia="Arial" w:hAnsi="Arial"/>
        </w:rPr>
        <w:t xml:space="preserve">☐ </w:t>
      </w:r>
      <w:r>
        <w:rPr>
          <w:b/>
          <w:bCs/>
        </w:rPr>
        <w:t xml:space="preserve">Craigmillar Castle</w:t>
      </w:r>
    </w:p>
    <w:p>
      <w:pPr>
        <w:spacing w:after="200"/>
        <w:ind w:left="1800"/>
      </w:pPr>
      <w:r>
        <w:rPr>
          <w:i/>
          <w:iCs/>
          <w:sz w:val="22"/>
          <w:szCs w:val="22"/>
        </w:rPr>
        <w:t xml:space="preserve">Craigmillar Castle stood in for Ardsmuir Prison. Make time for the courtyard and the accessible parts of the ruins, rather than expecting an intact prison set. It is a separate Edinburgh excursion from the Old Town closes, with its own admission and journey time.
[Official filming guide](https://www.historicenvironment.scot/visit/things-to-see-and-do/historic-scotland-sites-used-in-outlander/).</w:t>
      </w:r>
    </w:p>
    <w:p>
      <w:pPr>
        <w:spacing w:after="200"/>
        <w:ind w:left="1440"/>
      </w:pPr>
      <w:r>
        <w:rPr>
          <w:rFonts w:ascii="Arial" w:cs="Arial" w:eastAsia="Arial" w:hAnsi="Arial"/>
        </w:rPr>
        <w:t xml:space="preserve">☐ </w:t>
      </w:r>
      <w:r>
        <w:rPr>
          <w:b/>
          <w:bCs/>
        </w:rPr>
        <w:t xml:space="preserve">Blackness Castle</w:t>
      </w:r>
    </w:p>
    <w:p>
      <w:pPr>
        <w:spacing w:after="200"/>
        <w:ind w:left="1800"/>
      </w:pPr>
      <w:r>
        <w:rPr>
          <w:i/>
          <w:iCs/>
          <w:sz w:val="22"/>
          <w:szCs w:val="22"/>
        </w:rPr>
        <w:t xml:space="preserve">Blackness Castle supplied Fort William. Visit the stone stronghold by the Firth of Forth and prepare for an exposed waterside setting. Check which parts of the castle are accessible on your date; the screen prison scenes do not define the modern visitor route.
[Official filming guide](https://www.historicenvironment.scot/visit/things-to-see-and-do/historic-scotland-sites-used-in-outlander/).</w:t>
      </w:r>
    </w:p>
    <w:p>
      <w:pPr>
        <w:spacing w:after="200"/>
        <w:ind w:left="1440"/>
      </w:pPr>
      <w:r>
        <w:rPr>
          <w:rFonts w:ascii="Arial" w:cs="Arial" w:eastAsia="Arial" w:hAnsi="Arial"/>
        </w:rPr>
        <w:t xml:space="preserve">☐ </w:t>
      </w:r>
      <w:r>
        <w:rPr>
          <w:b/>
          <w:bCs/>
        </w:rPr>
        <w:t xml:space="preserve">Linlithgow Palace</w:t>
      </w:r>
    </w:p>
    <w:p>
      <w:pPr>
        <w:spacing w:after="200"/>
        <w:ind w:left="1800"/>
      </w:pPr>
      <w:r>
        <w:rPr>
          <w:i/>
          <w:iCs/>
          <w:sz w:val="22"/>
          <w:szCs w:val="22"/>
        </w:rPr>
        <w:t xml:space="preserve">Linlithgow Palace supplied Wentworth Prison imagery. Plan a visit to the palace ruins, checking current access to upper levels and other sections before arrival. Allow time to enjoy the lochside setting as well as the recognisable stone passages.
[Official filming guide](https://www.historicenvironment.scot/visit/things-to-see-and-do/historic-scotland-sites-used-in-outlander/).</w:t>
      </w:r>
    </w:p>
    <w:p>
      <w:pPr>
        <w:spacing w:after="200"/>
        <w:ind w:left="1440"/>
      </w:pPr>
      <w:r>
        <w:rPr>
          <w:rFonts w:ascii="Arial" w:cs="Arial" w:eastAsia="Arial" w:hAnsi="Arial"/>
        </w:rPr>
        <w:t xml:space="preserve">☐ </w:t>
      </w:r>
      <w:r>
        <w:rPr>
          <w:b/>
          <w:bCs/>
        </w:rPr>
        <w:t xml:space="preserve">Aberdour Castle</w:t>
      </w:r>
    </w:p>
    <w:p>
      <w:pPr>
        <w:spacing w:after="200"/>
        <w:ind w:left="1800"/>
      </w:pPr>
      <w:r>
        <w:rPr>
          <w:i/>
          <w:iCs/>
          <w:sz w:val="22"/>
          <w:szCs w:val="22"/>
        </w:rPr>
        <w:t xml:space="preserve">Aberdour Castle became the French abbey where Jamie recovers. Include its historic rooms and grounds in your visit, following the sections currently open to the public. Pairing it with other Fife locations works better than treating it as part of Edinburgh’s walkable centre.
[Official filming guide](https://www.welcometofife.com/inspire-me-post/step-into-outlander-filming-locations-in-fife).</w:t>
      </w:r>
    </w:p>
    <w:p>
      <w:pPr>
        <w:spacing w:after="200"/>
        <w:ind w:left="1440"/>
      </w:pPr>
      <w:r>
        <w:rPr>
          <w:rFonts w:ascii="Arial" w:cs="Arial" w:eastAsia="Arial" w:hAnsi="Arial"/>
        </w:rPr>
        <w:t xml:space="preserve">☐ </w:t>
      </w:r>
      <w:r>
        <w:rPr>
          <w:b/>
          <w:bCs/>
        </w:rPr>
        <w:t xml:space="preserve">Midhope Castle grounds</w:t>
      </w:r>
    </w:p>
    <w:p>
      <w:pPr>
        <w:spacing w:after="200"/>
        <w:ind w:left="1800"/>
      </w:pPr>
      <w:r>
        <w:rPr>
          <w:i/>
          <w:iCs/>
          <w:sz w:val="22"/>
          <w:szCs w:val="22"/>
        </w:rPr>
        <w:t xml:space="preserve">Midhope is Lallybroch’s exterior. Admission covers the approach, archway, courtyard and steps, not the derelict interior. Arrange your return transport before arriving: the owner says public transport does not serve the castle and return taxis can be difficult. Check your ticket’s inclusions if combining it with a Hopetoun tour.
[Official filming guide](https://hopetoun.co.uk/house-and-grounds/visit-the-house-and-grounds/outlander-at-hopetoun/).</w:t>
      </w:r>
    </w:p>
    <w:p>
      <w:pPr>
        <w:spacing w:after="200"/>
        <w:ind w:left="1440"/>
      </w:pPr>
      <w:r>
        <w:rPr>
          <w:rFonts w:ascii="Arial" w:cs="Arial" w:eastAsia="Arial" w:hAnsi="Arial"/>
        </w:rPr>
        <w:t xml:space="preserve">☐ </w:t>
      </w:r>
      <w:r>
        <w:rPr>
          <w:b/>
          <w:bCs/>
        </w:rPr>
        <w:t xml:space="preserve">Hopetoun House</w:t>
      </w:r>
    </w:p>
    <w:p>
      <w:pPr>
        <w:spacing w:after="200"/>
        <w:ind w:left="1800"/>
      </w:pPr>
      <w:r>
        <w:rPr>
          <w:i/>
          <w:iCs/>
          <w:sz w:val="22"/>
          <w:szCs w:val="22"/>
        </w:rPr>
        <w:t xml:space="preserve">Hopetoun supplied multiple residences, including the Duke of Sandringham’s. Use the owner’s interior and grounds filming guides to explore several scenes in one visit. Reserve a guided Outlander tour ahead if desired, and check its Midhope inclusion rather than assuming every house ticket covers both locations.
[Hopetoun visitor and filming information](https://hopetoun.co.uk/house-and-grounds/visit-the-house-and-grounds/outlander-at-hopetoun/).</w:t>
      </w:r>
    </w:p>
    <w:p>
      <w:pPr>
        <w:spacing w:after="200"/>
        <w:ind w:left="1440"/>
      </w:pPr>
      <w:r>
        <w:rPr>
          <w:rFonts w:ascii="Arial" w:cs="Arial" w:eastAsia="Arial" w:hAnsi="Arial"/>
        </w:rPr>
        <w:t xml:space="preserve">☐ </w:t>
      </w:r>
      <w:r>
        <w:rPr>
          <w:b/>
          <w:bCs/>
        </w:rPr>
        <w:t xml:space="preserve">Bakehouse Close</w:t>
      </w:r>
    </w:p>
    <w:p>
      <w:pPr>
        <w:spacing w:after="200"/>
        <w:ind w:left="1800"/>
      </w:pPr>
      <w:r>
        <w:rPr>
          <w:i/>
          <w:iCs/>
          <w:sz w:val="22"/>
          <w:szCs w:val="22"/>
        </w:rPr>
        <w:t xml:space="preserve">Bakehouse Close supplied the printshop exterior in Edinburgh. Look for the recognisable outside setting while keeping stairs, entrances and the narrow passage clear. The filming connection does not provide access to an operating printshop set behind the door.
[Official filming guide](https://static.visitscotland.com/site/vs/1.3.58/see-do/attractions/tv-film/outlander/itinerary/).</w:t>
      </w:r>
    </w:p>
    <w:p>
      <w:pPr>
        <w:spacing w:after="200"/>
        <w:ind w:left="1440"/>
      </w:pPr>
      <w:r>
        <w:rPr>
          <w:rFonts w:ascii="Arial" w:cs="Arial" w:eastAsia="Arial" w:hAnsi="Arial"/>
        </w:rPr>
        <w:t xml:space="preserve">☐ </w:t>
      </w:r>
      <w:r>
        <w:rPr>
          <w:b/>
          <w:bCs/>
        </w:rPr>
        <w:t xml:space="preserve">Tweeddale Court</w:t>
      </w:r>
    </w:p>
    <w:p>
      <w:pPr>
        <w:spacing w:after="200"/>
        <w:ind w:left="1800"/>
      </w:pPr>
      <w:r>
        <w:rPr>
          <w:i/>
          <w:iCs/>
          <w:sz w:val="22"/>
          <w:szCs w:val="22"/>
        </w:rPr>
        <w:t xml:space="preserve">Tweeddale Court became an Edinburgh marketplace. Walk into the public close respectfully and picture the street dressing that transformed it for filming. Allow residents and businesses to use their entrances without having to pass through a posed group photograph.
[Official filming guide](https://static.visitscotland.com/site/vs/1.3.58/see-do/attractions/tv-film/outlander/itinerary/).</w:t>
      </w:r>
    </w:p>
    <w:p>
      <w:pPr>
        <w:spacing w:after="200"/>
        <w:ind w:left="1440"/>
      </w:pPr>
      <w:r>
        <w:rPr>
          <w:rFonts w:ascii="Arial" w:cs="Arial" w:eastAsia="Arial" w:hAnsi="Arial"/>
        </w:rPr>
        <w:t xml:space="preserve">☐ </w:t>
      </w:r>
      <w:r>
        <w:rPr>
          <w:b/>
          <w:bCs/>
        </w:rPr>
        <w:t xml:space="preserve">Callendar House</w:t>
      </w:r>
    </w:p>
    <w:p>
      <w:pPr>
        <w:spacing w:after="200"/>
        <w:ind w:left="1800"/>
      </w:pPr>
      <w:r>
        <w:rPr>
          <w:i/>
          <w:iCs/>
          <w:sz w:val="22"/>
          <w:szCs w:val="22"/>
        </w:rPr>
        <w:t xml:space="preserve">Callendar House’s kitchen became the Bellhurst kitchen. Check that the historic kitchen is open on your date, since a grounds visit alone misses the filmed interior. Combine the house with a relaxed park visit rather than expecting all of Bellhurst to be represented here.
[Official filming guide](https://static.visitscotland.com/site/vs/1.3.58/see-do/attractions/tv-film/outlander/itinerary/).</w:t>
      </w:r>
    </w:p>
    <w:p>
      <w:pPr>
        <w:spacing w:after="200"/>
        <w:ind w:left="1440"/>
      </w:pPr>
      <w:r>
        <w:rPr>
          <w:rFonts w:ascii="Arial" w:cs="Arial" w:eastAsia="Arial" w:hAnsi="Arial"/>
        </w:rPr>
        <w:t xml:space="preserve">☐ </w:t>
      </w:r>
      <w:r>
        <w:rPr>
          <w:b/>
          <w:bCs/>
        </w:rPr>
        <w:t xml:space="preserve">Culross village and Palace</w:t>
      </w:r>
    </w:p>
    <w:p>
      <w:pPr>
        <w:spacing w:after="200"/>
        <w:ind w:left="1800"/>
      </w:pPr>
      <w:r>
        <w:rPr>
          <w:i/>
          <w:iCs/>
          <w:sz w:val="22"/>
          <w:szCs w:val="22"/>
        </w:rPr>
        <w:t xml:space="preserve">Culross supplied Cranesmuir and the palace garden supplied the herb-garden setting. Count the village, palace and garden as one destination, while allowing for their different access arrangements. Walk the public streets freely and arrange palace or garden entry separately when required.
[Official filming guide](https://www.nts.org.uk/stories/outlander-filming-locations).</w:t>
      </w:r>
    </w:p>
    <w:p>
      <w:pPr>
        <w:spacing w:after="200"/>
        <w:ind w:left="1440"/>
      </w:pPr>
      <w:r>
        <w:rPr>
          <w:rFonts w:ascii="Arial" w:cs="Arial" w:eastAsia="Arial" w:hAnsi="Arial"/>
        </w:rPr>
        <w:t xml:space="preserve">☐ </w:t>
      </w:r>
      <w:r>
        <w:rPr>
          <w:b/>
          <w:bCs/>
        </w:rPr>
        <w:t xml:space="preserve">Falkland village and Palace</w:t>
      </w:r>
    </w:p>
    <w:p>
      <w:pPr>
        <w:spacing w:after="200"/>
        <w:ind w:left="1800"/>
      </w:pPr>
      <w:r>
        <w:rPr>
          <w:i/>
          <w:iCs/>
          <w:sz w:val="22"/>
          <w:szCs w:val="22"/>
        </w:rPr>
        <w:t xml:space="preserve">Falkland’s village streets became Inverness, while Falkland Palace supplied an apothecary scene. Start with the public village centre, then add the palace if its opening calendar fits. Shops, accommodation and private homes have their own access rules; a familiar facade is not an invitation inside.
[Official filming guide](https://www.nts.org.uk/visit/places/falkland-palace/highlights/outlander-at-falkland).</w:t>
      </w:r>
    </w:p>
    <w:p>
      <w:pPr>
        <w:spacing w:after="200"/>
        <w:ind w:left="1440"/>
      </w:pPr>
      <w:r>
        <w:rPr>
          <w:rFonts w:ascii="Arial" w:cs="Arial" w:eastAsia="Arial" w:hAnsi="Arial"/>
        </w:rPr>
        <w:t xml:space="preserve">☐ </w:t>
      </w:r>
      <w:r>
        <w:rPr>
          <w:b/>
          <w:bCs/>
        </w:rPr>
        <w:t xml:space="preserve">Preston Mill</w:t>
      </w:r>
    </w:p>
    <w:p>
      <w:pPr>
        <w:spacing w:after="200"/>
        <w:ind w:left="1800"/>
      </w:pPr>
      <w:r>
        <w:rPr>
          <w:i/>
          <w:iCs/>
          <w:sz w:val="22"/>
          <w:szCs w:val="22"/>
        </w:rPr>
        <w:t xml:space="preserve">Preston Mill became the Lallybroch mill. Enjoy the millpond setting from the visitor route and check guided-tour availability if you want to see inside. Jamie’s water scene is a screen moment, not something to recreate in the pond or around working machinery.
[Official filming guide](https://www.nts.org.uk/stories/outlander-filming-locations).</w:t>
      </w:r>
    </w:p>
    <w:p>
      <w:pPr>
        <w:spacing w:after="200"/>
        <w:ind w:left="1440"/>
      </w:pPr>
      <w:r>
        <w:rPr>
          <w:rFonts w:ascii="Arial" w:cs="Arial" w:eastAsia="Arial" w:hAnsi="Arial"/>
        </w:rPr>
        <w:t xml:space="preserve">☐ </w:t>
      </w:r>
      <w:r>
        <w:rPr>
          <w:b/>
          <w:bCs/>
        </w:rPr>
        <w:t xml:space="preserve">Newhailes House</w:t>
      </w:r>
    </w:p>
    <w:p>
      <w:pPr>
        <w:spacing w:after="200"/>
        <w:ind w:left="1800"/>
      </w:pPr>
      <w:r>
        <w:rPr>
          <w:i/>
          <w:iCs/>
          <w:sz w:val="22"/>
          <w:szCs w:val="22"/>
        </w:rPr>
        <w:t xml:space="preserve">Newhailes became Governor Tryon’s home. Choose a house tour if the interior is your priority, and ask which rooms are included rather than relying on grounds access. Leave time for the estate surroundings as a separate part of the outing.
[Official filming guide](https://www.nts.org.uk/stories/outlander-filming-locations).</w:t>
      </w:r>
    </w:p>
    <w:p>
      <w:pPr>
        <w:spacing w:after="200"/>
        <w:ind w:left="1440"/>
      </w:pPr>
      <w:r>
        <w:rPr>
          <w:rFonts w:ascii="Arial" w:cs="Arial" w:eastAsia="Arial" w:hAnsi="Arial"/>
        </w:rPr>
        <w:t xml:space="preserve">☐ </w:t>
      </w:r>
      <w:r>
        <w:rPr>
          <w:b/>
          <w:bCs/>
        </w:rPr>
        <w:t xml:space="preserve">The Hermitage</w:t>
      </w:r>
    </w:p>
    <w:p>
      <w:pPr>
        <w:spacing w:after="200"/>
        <w:ind w:left="1800"/>
      </w:pPr>
      <w:r>
        <w:rPr>
          <w:i/>
          <w:iCs/>
          <w:sz w:val="22"/>
          <w:szCs w:val="22"/>
        </w:rPr>
        <w:t xml:space="preserve">The Hermitage supplied North Carolina wilderness. Follow the established woodland paths and enjoy the river landscape at walking pace. Waterfalls and wet rocks make a tempting photograph, but keep to the path and viewing areas rather than approaching the river edge.
[Official filming guide](https://www.nts.org.uk/stories/outlander-filming-locations).</w:t>
      </w:r>
    </w:p>
    <w:p>
      <w:pPr>
        <w:spacing w:after="200"/>
        <w:ind w:left="1440"/>
      </w:pPr>
      <w:r>
        <w:rPr>
          <w:rFonts w:ascii="Arial" w:cs="Arial" w:eastAsia="Arial" w:hAnsi="Arial"/>
        </w:rPr>
        <w:t xml:space="preserve">☐ </w:t>
      </w:r>
      <w:r>
        <w:rPr>
          <w:b/>
          <w:bCs/>
        </w:rPr>
        <w:t xml:space="preserve">Glen Coe</w:t>
      </w:r>
    </w:p>
    <w:p>
      <w:pPr>
        <w:spacing w:after="200"/>
        <w:ind w:left="1800"/>
      </w:pPr>
      <w:r>
        <w:rPr>
          <w:i/>
          <w:iCs/>
          <w:sz w:val="22"/>
          <w:szCs w:val="22"/>
        </w:rPr>
        <w:t xml:space="preserve">Glen Coe appears in Outlander’s opening-title landscape. Choose an established viewpoint or a walk suited to your experience, and enjoy the wider glen rather than chasing an unverified camera position. Pull over only at proper stopping places, never on a narrow road verge.
[Official filming guide](https://www.nts.org.uk/stories/outlander-filming-locations).</w:t>
      </w:r>
    </w:p>
    <w:p>
      <w:pPr>
        <w:spacing w:after="200"/>
        <w:ind w:left="1440"/>
      </w:pPr>
      <w:r>
        <w:rPr>
          <w:rFonts w:ascii="Arial" w:cs="Arial" w:eastAsia="Arial" w:hAnsi="Arial"/>
        </w:rPr>
        <w:t xml:space="preserve">☐ </w:t>
      </w:r>
      <w:r>
        <w:rPr>
          <w:b/>
          <w:bCs/>
        </w:rPr>
        <w:t xml:space="preserve">Dysart Harbour</w:t>
      </w:r>
    </w:p>
    <w:p>
      <w:pPr>
        <w:spacing w:after="200"/>
        <w:ind w:left="1800"/>
      </w:pPr>
      <w:r>
        <w:rPr>
          <w:i/>
          <w:iCs/>
          <w:sz w:val="22"/>
          <w:szCs w:val="22"/>
        </w:rPr>
        <w:t xml:space="preserve">Dysart Harbour became Le Havre. Look across the harbour from public areas to appreciate how the Scottish waterfront doubled for France. Keep clear of moorings and harbour work; the historic vessels and screen dressing seen in the episode are not guaranteed to be present.
[Official filming guide](https://www.welcometofife.com/inspire-me-post/step-into-outlander-filming-locations-in-fife).</w:t>
      </w:r>
    </w:p>
    <w:p>
      <w:pPr>
        <w:spacing w:after="200"/>
        <w:ind w:left="1440"/>
      </w:pPr>
      <w:r>
        <w:rPr>
          <w:rFonts w:ascii="Arial" w:cs="Arial" w:eastAsia="Arial" w:hAnsi="Arial"/>
        </w:rPr>
        <w:t xml:space="preserve">☐ </w:t>
      </w:r>
      <w:r>
        <w:rPr>
          <w:b/>
          <w:bCs/>
        </w:rPr>
        <w:t xml:space="preserve">Drummond Castle Gardens</w:t>
      </w:r>
    </w:p>
    <w:p>
      <w:pPr>
        <w:spacing w:after="200"/>
        <w:ind w:left="1800"/>
      </w:pPr>
      <w:r>
        <w:rPr>
          <w:i/>
          <w:iCs/>
          <w:sz w:val="22"/>
          <w:szCs w:val="22"/>
        </w:rPr>
        <w:t xml:space="preserve">Drummond Castle Gardens supplied Versailles’s formal gardens. Plan for the garden opening season and give the terraces time rather than expecting a tour of the castle. The castle itself is not open to the public as part of this visit.
[Official filming guide](https://static.visitscotland.com/pdf/outlander-film-locations.pdf).</w:t>
      </w:r>
    </w:p>
    <w:p>
      <w:pPr>
        <w:spacing w:after="200"/>
        <w:ind w:left="1440"/>
      </w:pPr>
      <w:r>
        <w:rPr>
          <w:rFonts w:ascii="Arial" w:cs="Arial" w:eastAsia="Arial" w:hAnsi="Arial"/>
        </w:rPr>
        <w:t xml:space="preserve">☐ </w:t>
      </w:r>
      <w:r>
        <w:rPr>
          <w:b/>
          <w:bCs/>
        </w:rPr>
        <w:t xml:space="preserve">Gosford House grounds</w:t>
      </w:r>
    </w:p>
    <w:p>
      <w:pPr>
        <w:spacing w:after="200"/>
        <w:ind w:left="1800"/>
      </w:pPr>
      <w:r>
        <w:rPr>
          <w:i/>
          <w:iCs/>
          <w:sz w:val="22"/>
          <w:szCs w:val="22"/>
        </w:rPr>
        <w:t xml:space="preserve">Gosford’s grounds supplied estate and Versailles imagery. Establish which grounds routes are available for your date before setting out, and treat house-tour days as a separate booking question. A house event does not automatically grant access to every filmed exterior.
[Official filming guide](https://static.visitscotland.com/pdf/outlander-film-locations.pdf).</w:t>
      </w:r>
    </w:p>
    <w:p>
      <w:pPr>
        <w:spacing w:after="200"/>
        <w:ind w:left="1440"/>
      </w:pPr>
      <w:r>
        <w:rPr>
          <w:rFonts w:ascii="Arial" w:cs="Arial" w:eastAsia="Arial" w:hAnsi="Arial"/>
        </w:rPr>
        <w:t xml:space="preserve">☐ </w:t>
      </w:r>
      <w:r>
        <w:rPr>
          <w:b/>
          <w:bCs/>
        </w:rPr>
        <w:t xml:space="preserve">Arniston House</w:t>
      </w:r>
    </w:p>
    <w:p>
      <w:pPr>
        <w:spacing w:after="200"/>
        <w:ind w:left="1800"/>
      </w:pPr>
      <w:r>
        <w:rPr>
          <w:i/>
          <w:iCs/>
          <w:sz w:val="22"/>
          <w:szCs w:val="22"/>
        </w:rPr>
        <w:t xml:space="preserve">Arniston House supplied the Wilmington theatre setting. Book an advertised visiting day and ask about the filmed area if it is the reason for your trip. The house remains a real property with a limited visitor programme, not a theatre attraction operating every day.
[Official filming guide](https://static.visitscotland.com/pdf/outlander-film-locations.pdf).</w:t>
      </w:r>
    </w:p>
    <w:p>
      <w:pPr>
        <w:spacing w:after="200"/>
        <w:ind w:left="1440"/>
      </w:pPr>
      <w:r>
        <w:rPr>
          <w:rFonts w:ascii="Arial" w:cs="Arial" w:eastAsia="Arial" w:hAnsi="Arial"/>
        </w:rPr>
        <w:t xml:space="preserve">☐ </w:t>
      </w:r>
      <w:r>
        <w:rPr>
          <w:b/>
          <w:bCs/>
        </w:rPr>
        <w:t xml:space="preserve">Muiravonside Country Park</w:t>
      </w:r>
    </w:p>
    <w:p>
      <w:pPr>
        <w:spacing w:after="200"/>
        <w:ind w:left="1800"/>
      </w:pPr>
      <w:r>
        <w:rPr>
          <w:i/>
          <w:iCs/>
          <w:sz w:val="22"/>
          <w:szCs w:val="22"/>
        </w:rPr>
        <w:t xml:space="preserve">Muiravonside Country Park supplied the Prestonpans battle landscape. Enjoy an established park walk while imagining the temporary production on the land. No battlefield set is promised, and the story’s battle location should not be confused with this filming destination.
[Official filming guide](https://static.visitscotland.com/pdf/outlander-film-locations.pdf).</w:t>
      </w:r>
    </w:p>
    <w:p>
      <w:pPr>
        <w:spacing w:after="200"/>
        <w:ind w:left="1440"/>
      </w:pPr>
      <w:r>
        <w:rPr>
          <w:rFonts w:ascii="Arial" w:cs="Arial" w:eastAsia="Arial" w:hAnsi="Arial"/>
        </w:rPr>
        <w:t xml:space="preserve">☐ </w:t>
      </w:r>
      <w:r>
        <w:rPr>
          <w:b/>
          <w:bCs/>
        </w:rPr>
        <w:t xml:space="preserve">Glasgow Cathedral</w:t>
      </w:r>
    </w:p>
    <w:p>
      <w:pPr>
        <w:spacing w:after="200"/>
        <w:ind w:left="1800"/>
      </w:pPr>
      <w:r>
        <w:rPr>
          <w:i/>
          <w:iCs/>
          <w:sz w:val="22"/>
          <w:szCs w:val="22"/>
        </w:rPr>
        <w:t xml:space="preserve">Glasgow Cathedral’s lower church became the Paris hospital. Check lower-church access as well as the cathedral’s opening arrangements, and plan around worship. A hospital interior was created for filming; the visit today is to a functioning cathedral.
[Official filming guide](https://static.visitscotland.com/pdf/outlander-film-locations.pdf).</w:t>
      </w:r>
    </w:p>
    <w:p>
      <w:pPr>
        <w:spacing w:after="200"/>
        <w:ind w:left="1440"/>
      </w:pPr>
      <w:r>
        <w:rPr>
          <w:rFonts w:ascii="Arial" w:cs="Arial" w:eastAsia="Arial" w:hAnsi="Arial"/>
        </w:rPr>
        <w:t xml:space="preserve">☐ </w:t>
      </w:r>
      <w:r>
        <w:rPr>
          <w:b/>
          <w:bCs/>
        </w:rPr>
        <w:t xml:space="preserve">University of Glasgow cloisters</w:t>
      </w:r>
    </w:p>
    <w:p>
      <w:pPr>
        <w:spacing w:after="200"/>
        <w:ind w:left="1800"/>
      </w:pPr>
      <w:r>
        <w:rPr>
          <w:i/>
          <w:iCs/>
          <w:sz w:val="22"/>
          <w:szCs w:val="22"/>
        </w:rPr>
        <w:t xml:space="preserve">The university confirms that its cloisters appeared in Outlander. Explore them on the published campus visitor route, allowing students and staff to pass. Campus access is not permission to enter teaching rooms, and events may change which routes are available.
[University visitor route](https://www.gla.ac.uk/explore/visit/campustours/prospectivestudents/studentsselfguided/cloisters/).</w:t>
      </w:r>
    </w:p>
    <w:p>
      <w:pPr>
        <w:spacing w:after="200"/>
        <w:ind w:left="1440"/>
      </w:pPr>
      <w:r>
        <w:rPr>
          <w:rFonts w:ascii="Arial" w:cs="Arial" w:eastAsia="Arial" w:hAnsi="Arial"/>
        </w:rPr>
        <w:t xml:space="preserve">☐ </w:t>
      </w:r>
      <w:r>
        <w:rPr>
          <w:b/>
          <w:bCs/>
        </w:rPr>
        <w:t xml:space="preserve">Kelvingrove Park</w:t>
      </w:r>
    </w:p>
    <w:p>
      <w:pPr>
        <w:spacing w:after="200"/>
        <w:ind w:left="1800"/>
      </w:pPr>
      <w:r>
        <w:rPr>
          <w:i/>
          <w:iCs/>
          <w:sz w:val="22"/>
          <w:szCs w:val="22"/>
        </w:rPr>
        <w:t xml:space="preserve">Kelvingrove Park supplied Boston park scenes. Make this an outdoor park stop rather than an interior museum visit, and leave time to explore the landscape on foot. Use the public paths and fit it around your wider Glasgow plans.
[Official filming guide](https://static.visitscotland.com/pdf/outlander-film-locations.pdf).</w:t>
      </w:r>
    </w:p>
    <w:p>
      <w:pPr>
        <w:spacing w:after="200"/>
        <w:ind w:left="1440"/>
      </w:pPr>
      <w:r>
        <w:rPr>
          <w:rFonts w:ascii="Arial" w:cs="Arial" w:eastAsia="Arial" w:hAnsi="Arial"/>
        </w:rPr>
        <w:t xml:space="preserve">☐ </w:t>
      </w:r>
      <w:r>
        <w:rPr>
          <w:b/>
          <w:bCs/>
        </w:rPr>
        <w:t xml:space="preserve">Deanston Distillery</w:t>
      </w:r>
    </w:p>
    <w:p>
      <w:pPr>
        <w:spacing w:after="200"/>
        <w:ind w:left="1800"/>
      </w:pPr>
      <w:r>
        <w:rPr>
          <w:i/>
          <w:iCs/>
          <w:sz w:val="22"/>
          <w:szCs w:val="22"/>
        </w:rPr>
        <w:t xml:space="preserve">Deanston Distillery supplied a Le Havre warehouse. Book a distillery visit that interests you in its own right, and ask whether the filmed space is included before paying if that is your main goal. A standard tour does not necessarily reach every production area.
[Official filming guide](https://static.visitscotland.com/pdf/outlander-film-locations.pdf).</w:t>
      </w:r>
    </w:p>
    <w:p>
      <w:pPr>
        <w:spacing w:after="200"/>
        <w:ind w:left="1440"/>
      </w:pPr>
      <w:r>
        <w:rPr>
          <w:rFonts w:ascii="Arial" w:cs="Arial" w:eastAsia="Arial" w:hAnsi="Arial"/>
        </w:rPr>
        <w:t xml:space="preserve">☐ </w:t>
      </w:r>
      <w:r>
        <w:rPr>
          <w:b/>
          <w:bCs/>
        </w:rPr>
        <w:t xml:space="preserve">Tibbermore Church</w:t>
      </w:r>
    </w:p>
    <w:p>
      <w:pPr>
        <w:spacing w:after="200"/>
        <w:ind w:left="1800"/>
      </w:pPr>
      <w:r>
        <w:rPr>
          <w:i/>
          <w:iCs/>
          <w:sz w:val="22"/>
          <w:szCs w:val="22"/>
        </w:rPr>
        <w:t xml:space="preserve">Tibbermore Church supplied the Cranesmuir church setting. Arrange your visit in advance rather than turning up expecting daily admission. Keep any photography or group reenactment within the host’s permission and the character of the historic building.
[Official filming guide](https://static.visitscotland.com/pdf/outlander-film-locations.pdf).</w:t>
      </w:r>
    </w:p>
    <w:p>
      <w:pPr>
        <w:spacing w:after="200"/>
        <w:ind w:left="1440"/>
      </w:pPr>
      <w:r>
        <w:rPr>
          <w:rFonts w:ascii="Arial" w:cs="Arial" w:eastAsia="Arial" w:hAnsi="Arial"/>
        </w:rPr>
        <w:t xml:space="preserve">☐ </w:t>
      </w:r>
      <w:r>
        <w:rPr>
          <w:b/>
          <w:bCs/>
        </w:rPr>
        <w:t xml:space="preserve">Dunure harbour and castle area</w:t>
      </w:r>
    </w:p>
    <w:p>
      <w:pPr>
        <w:spacing w:after="200"/>
        <w:ind w:left="1800"/>
      </w:pPr>
      <w:r>
        <w:rPr>
          <w:i/>
          <w:iCs/>
          <w:sz w:val="22"/>
          <w:szCs w:val="22"/>
        </w:rPr>
        <w:t xml:space="preserve">Dunure’s harbour and castle area supplied harbour and island-related imagery. Explore the public waterfront and permitted paths around the ruins as one coastal stop. Harbour operations, fragile masonry and the exposed shore each set boundaries on where to walk.
[Official filming guide](https://static.visitscotland.com/pdf/outlander-film-locations.pdf).</w:t>
      </w:r>
    </w:p>
    <w:p>
      <w:pPr>
        <w:spacing w:after="200"/>
        <w:ind w:left="1440"/>
      </w:pPr>
      <w:r>
        <w:rPr>
          <w:rFonts w:ascii="Arial" w:cs="Arial" w:eastAsia="Arial" w:hAnsi="Arial"/>
        </w:rPr>
        <w:t xml:space="preserve">☐ </w:t>
      </w:r>
      <w:r>
        <w:rPr>
          <w:b/>
          <w:bCs/>
        </w:rPr>
        <w:t xml:space="preserve">Pollok Country Park</w:t>
      </w:r>
    </w:p>
    <w:p>
      <w:pPr>
        <w:spacing w:after="200"/>
        <w:ind w:left="1800"/>
      </w:pPr>
      <w:r>
        <w:rPr>
          <w:i/>
          <w:iCs/>
          <w:sz w:val="22"/>
          <w:szCs w:val="22"/>
        </w:rPr>
        <w:t xml:space="preserve">Pollok Country Park supplied several settings across Scotland, France and America. Choose a park walk and enjoy the landscape rather than expecting a single intact scene. The park’s filming role does not establish access to Pollok House or its interior rooms.
[Official filming guide](https://www.visitglasgow.com/explore-by-interest/arts-museums-and-heritage/top-film-and-tv-locations).</w:t>
      </w:r>
    </w:p>
    <w:p>
      <w:pPr>
        <w:spacing w:after="200"/>
        <w:ind w:left="1440"/>
      </w:pPr>
      <w:r>
        <w:rPr>
          <w:rFonts w:ascii="Arial" w:cs="Arial" w:eastAsia="Arial" w:hAnsi="Arial"/>
        </w:rPr>
        <w:t xml:space="preserve">☐ </w:t>
      </w:r>
      <w:r>
        <w:rPr>
          <w:b/>
          <w:bCs/>
        </w:rPr>
        <w:t xml:space="preserve">Highland Folk Museum</w:t>
      </w:r>
    </w:p>
    <w:p>
      <w:pPr>
        <w:spacing w:after="200"/>
        <w:ind w:left="1800"/>
      </w:pPr>
      <w:r>
        <w:rPr>
          <w:i/>
          <w:iCs/>
          <w:sz w:val="22"/>
          <w:szCs w:val="22"/>
        </w:rPr>
        <w:t xml:space="preserve">The Highland Folk Museum’s township supplied scenes from the rent-collecting journey. Check the museum season and allow time to walk between its outdoor buildings. This is a heritage visit where the historic setting is part of the attraction, not simply a facade to photograph.
[Official filming guide](https://www.highlifehighland.com/blog/posts/step-back-in-time-at-folk-museums-outlander-day).</w:t>
      </w:r>
    </w:p>
    <w:p>
      <w:pPr>
        <w:spacing w:after="200"/>
        <w:ind w:left="1440"/>
      </w:pPr>
      <w:r>
        <w:rPr>
          <w:rFonts w:ascii="Arial" w:cs="Arial" w:eastAsia="Arial" w:hAnsi="Arial"/>
        </w:rPr>
        <w:t xml:space="preserve">☐ </w:t>
      </w:r>
      <w:r>
        <w:rPr>
          <w:b/>
          <w:bCs/>
        </w:rPr>
        <w:t xml:space="preserve">Duncarron Medieval Village</w:t>
      </w:r>
    </w:p>
    <w:p>
      <w:pPr>
        <w:spacing w:after="200"/>
        <w:ind w:left="1800"/>
      </w:pPr>
      <w:r>
        <w:rPr>
          <w:i/>
          <w:iCs/>
          <w:sz w:val="22"/>
          <w:szCs w:val="22"/>
        </w:rPr>
        <w:t xml:space="preserve">Duncarron Medieval Village supplied the Fort Ticonderoga set in season seven. Plan around the site’s advertised open days or events, since this volunteer-run destination is not a guaranteed daily drop-in. Check which parts of the filming setting are included in the visit.
[Official filming guide](https://forestryandland.gov.scot/visit/destinations/carron-valley/activities). [VisitScotland filming context](https://www.visitscotland.com/places-to-go/film-tv/outlander).</w:t>
      </w:r>
    </w:p>
    <w:p>
      <w:pPr>
        <w:spacing w:after="200"/>
        <w:ind w:left="1440"/>
      </w:pPr>
      <w:r>
        <w:rPr>
          <w:rFonts w:ascii="Arial" w:cs="Arial" w:eastAsia="Arial" w:hAnsi="Arial"/>
        </w:rPr>
        <w:t xml:space="preserve">☐ </w:t>
      </w:r>
      <w:r>
        <w:rPr>
          <w:b/>
          <w:bCs/>
        </w:rPr>
        <w:t xml:space="preserve">Calke Abbey stableyards</w:t>
      </w:r>
    </w:p>
    <w:p>
      <w:pPr>
        <w:spacing w:after="200"/>
        <w:ind w:left="1800"/>
      </w:pPr>
      <w:r>
        <w:rPr>
          <w:i/>
          <w:iCs/>
          <w:sz w:val="22"/>
          <w:szCs w:val="22"/>
        </w:rPr>
        <w:t xml:space="preserve">Calke Abbey’s stableyards became Savannah in season eight. Follow the National Trust’s filming walk from the main visitor car park, including its Outlander stops around the yards and Weighbridge. The same trail also covers Peaky Blinders, so do not attribute every house room to Outlander.
[Official filming guide](https://www.nationaltrust.org.uk/visit/peak-district-derbyshire/calke-abbey/filming-locations-walk).</w:t>
      </w:r>
    </w:p>
    <w:p>
      <w:pPr>
        <w:spacing w:after="200"/>
        <w:ind w:left="1440"/>
      </w:pPr>
      <w:r>
        <w:rPr>
          <w:rFonts w:ascii="Arial" w:cs="Arial" w:eastAsia="Arial" w:hAnsi="Arial"/>
        </w:rPr>
        <w:t xml:space="preserve">☐ </w:t>
      </w:r>
      <w:r>
        <w:rPr>
          <w:b/>
          <w:bCs/>
        </w:rPr>
        <w:t xml:space="preserve">Eglinton Country Park</w:t>
      </w:r>
    </w:p>
    <w:p>
      <w:pPr>
        <w:spacing w:after="200"/>
        <w:ind w:left="1800"/>
      </w:pPr>
      <w:r>
        <w:rPr>
          <w:i/>
          <w:iCs/>
          <w:sz w:val="22"/>
          <w:szCs w:val="22"/>
        </w:rPr>
        <w:t xml:space="preserve">Eglinton Country Park supplied the exterior setting for Lord John Grey’s house in season eight. Make it a park and castle-ruins outing, not a promise of entering a preserved screen house. Use the public routes and enjoy the real landscape around the production setting.
[Official filming guide](https://www.visitbritain.com/en/things-to-do/visit-outlander-filming-locations).</w:t>
      </w:r>
    </w:p>
    <w:p>
      <w:pPr>
        <w:spacing w:after="200"/>
        <w:ind w:left="1440"/>
      </w:pPr>
      <w:r>
        <w:rPr>
          <w:rFonts w:ascii="Arial" w:cs="Arial" w:eastAsia="Arial" w:hAnsi="Arial"/>
        </w:rPr>
        <w:t xml:space="preserve">☐ </w:t>
      </w:r>
      <w:r>
        <w:rPr>
          <w:b/>
          <w:bCs/>
        </w:rPr>
        <w:t xml:space="preserve">Faskally Wood</w:t>
      </w:r>
    </w:p>
    <w:p>
      <w:pPr>
        <w:spacing w:after="200"/>
        <w:ind w:left="1800"/>
      </w:pPr>
      <w:r>
        <w:rPr>
          <w:i/>
          <w:iCs/>
          <w:sz w:val="22"/>
          <w:szCs w:val="22"/>
        </w:rPr>
        <w:t xml:space="preserve">Faskally Wood is listed by VisitBritain as an Outlander filming location. Choose a signed woodland walk for the scenery itself; the source does not identify a precise fictional scene to reproduce. Check for event-related access arrangements before travelling.
[Official filming guide](https://www.visitbritain.com/en/things-to-do/visit-outlander-filming-locations).</w:t>
      </w:r>
    </w:p>
    <w:p>
      <w:pPr>
        <w:spacing w:after="200"/>
        <w:ind w:left="1440"/>
      </w:pPr>
      <w:r>
        <w:rPr>
          <w:rFonts w:ascii="Arial" w:cs="Arial" w:eastAsia="Arial" w:hAnsi="Arial"/>
        </w:rPr>
        <w:t xml:space="preserve">☐ </w:t>
      </w:r>
      <w:r>
        <w:rPr>
          <w:b/>
          <w:bCs/>
        </w:rPr>
        <w:t xml:space="preserve">Drumlanrig Castle</w:t>
      </w:r>
    </w:p>
    <w:p>
      <w:pPr>
        <w:spacing w:after="200"/>
        <w:ind w:left="1800"/>
      </w:pPr>
      <w:r>
        <w:rPr>
          <w:i/>
          <w:iCs/>
          <w:sz w:val="22"/>
          <w:szCs w:val="22"/>
        </w:rPr>
        <w:t xml:space="preserve">Drumlanrig Castle became Bellhurst Manor in season two. Plan around the castle’s tour calendar if you want the building as well as the estate, and ask which filmed rooms are included. Its gardens and outdoor routes make a different visit from a booked interior tour.
[Official filming guide](https://www.visitbritain.com/en/things-to-do/visit-outlander-filming-locations).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Outlander Filming Locations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2026-10-30T09:20:18.325Z</dcterms:created>
  <dcterms:modified xsi:type="dcterms:W3CDTF">2026-10-30T09:20:18.325Z</dcterms:modified>
</cp:coreProperties>
</file>

<file path=docProps/custom.xml><?xml version="1.0" encoding="utf-8"?>
<Properties xmlns="http://schemas.openxmlformats.org/officeDocument/2006/custom-properties" xmlns:vt="http://schemas.openxmlformats.org/officeDocument/2006/docPropsVTypes"/>
</file>