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300"/>
      </w:pPr>
      <w:r>
        <w:t xml:space="preserve">My Home Checklist</w:t>
      </w:r>
    </w:p>
    <w:p>
      <w:pPr>
        <w:spacing w:after="300"/>
      </w:pPr>
      <w:r>
        <w:t xml:space="preserve">Created: 10/28/2026</w:t>
      </w:r>
    </w:p>
    <w:p>
      <w:pPr>
        <w:pStyle w:val="Heading1"/>
        <w:spacing w:after="300"/>
      </w:pPr>
      <w:r>
        <w:t xml:space="preserve">Tasks: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Bills and household admin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upcoming household bills and confirm payment arrangements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rent or mortgage, utilities, internet and other household bills against their due dates. For automatic payments, confirm the payment is scheduled rather than assuming it is. Create a separate dated task for anything needing action.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Review renewals and cancellations that need a decision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household insurance, service contracts and subscriptions for upcoming renewal or cancellation deadlines. Record the decision or the next question to resolve, not sensitive account details.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Deal with mail and paperwork that needs a response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Separate action items from records to keep and material to recycle or shred. Give each reply, form or document request its own deadline rather than leaving it in a general paper pile.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File household records and update useful contact details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Keep receipts, warranties, service records and landlord or repair contacts where the right people can find them. Store sensitive records securely; a shared checklist can say where to find them without containing them.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Food and household supplies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the fridge, freezer and pantry before planning purchases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Note usable food to eat soon and staples that are running low. Check what is already available before adding replacements to the shopping list.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Choose meals around who will be home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Consider busy evenings, meals away from home and food already on hand. Decide enough meals to make the next shop useful; a complete menu is optional.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Add missing groceries and household essentials to the shopping list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Include the actual products and quantities needed, such as bin liners, detergent, toilet paper or pet food. Keep preferences or sizes in the task notes when someone else may shop.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Buy or order the supplies you need and put them away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the final list against your cupboards before checkout. Agree who will collect a delivery or shop, then put purchases where they belong so they are easy to find.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Chores and shared spaces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Clear dishes and wipe the kitchen surfaces that need it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Wash dishes or load and unload the dishwasher, then leave the sink and main preparation area usable. Follow cleaning-product instructions; never mix products.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Finish the laundry that is needed next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Take the load through washing, drying and putting away. Prioritize the clothes, towels or bedding actually needed, following their care labels.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Clean the bathroom and busy floors that need attention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Choose the areas that need work rather than automatically deep-cleaning every room. Split the task by room if different people will handle it, and use methods suitable for the surfaces.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Empty full bins and return shared-space items to their places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the collection day and local recycling rules. Clear items from walkways and agree a home for things that repeatedly collect on shared surfaces.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Repairs, upkeep and safety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Record household faults and choose the next repair action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For each issue, note what is wrong, where it is and who needs to act. Renters can report it to the landlord or property manager.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Book servicing or maintenance that is due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appliance instructions, service records and any landlord arrangements before booking. Record the appointment and access arrangements; use a suitable professional for work beyond your skills.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Carry out safety-device checks that are due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Follow the manufacturer's instructions for installed smoke and carbon-monoxide alarms and other safety devices. Record faults or replacements that need action.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Follow up outstanding repairs and confirm completed work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Check unanswered requests, booked visits and parts on order. After work is finished, confirm the original problem is resolved and keep any useful receipt or service record.</w:t>
      </w:r>
    </w:p>
    <w:p>
      <w:pPr>
        <w:spacing w:after="200"/>
        <w:ind w:left="144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Household plans and responsibilities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Check upcoming household appointments, visits and deliveries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Look for arrangements that require someone to be home, provide access or prepare something. Add the necessary next action, not just the event name.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Agree who will handle each shared job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Include noticing a need, arranging the work and following it through, not only the final chore. Check that each person accepts the job and has what they need to do it.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Add dates and next steps to work that is still open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Use real deadlines for payments, returns or appointments. Split a vague or stalled task into the next action, and follow up with anyone you are waiting on.</w:t>
      </w:r>
    </w:p>
    <w:p>
      <w:pPr>
        <w:spacing w:after="200"/>
        <w:ind w:left="2160"/>
      </w:pPr>
      <w:r>
        <w:rPr>
          <w:rFonts w:ascii="Arial" w:cs="Arial" w:eastAsia="Arial" w:hAnsi="Arial"/>
        </w:rPr>
        <w:t xml:space="preserve">☐ </w:t>
      </w:r>
      <w:r>
        <w:rPr>
          <w:b/>
          <w:bCs/>
        </w:rPr>
        <w:t xml:space="preserve">Choose the next household improvement and park the rest</w:t>
      </w:r>
    </w:p>
    <w:p>
      <w:pPr>
        <w:spacing w:after="200"/>
        <w:ind w:left="2520"/>
      </w:pPr>
      <w:r>
        <w:rPr>
          <w:i/>
          <w:iCs/>
          <w:sz w:val="22"/>
          <w:szCs w:val="22"/>
        </w:rPr>
        <w:t xml:space="preserve">Pick a manageable job, such as organizing one cupboard or replacing a broken fitting. Keep optional projects separate from essential work so they do not hide bills, repairs or supplies that need attention.</w:t>
      </w:r>
    </w:p>
    <w:p>
      <w:pPr>
        <w:spacing w:after="300"/>
      </w:pPr>
    </w:p>
    <w:sectPr>
      <w:headerReference w:type="default" r:id="rId6"/>
      <w:headerReference w:type="firs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24"/>
        <w:szCs w:val="24"/>
      </w:rPr>
      <w:t xml:space="preserve">© Checklist.com 2010-2026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rPr>
        <w:b/>
        <w:bCs/>
        <w:sz w:val="28"/>
        <w:szCs w:val="28"/>
      </w:rPr>
      <w:t xml:space="preserve">My Home Checklist - by Checklist.com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skNoteStyle">
    <w:name w:val="TaskNoteStyle"/>
    <w:basedOn w:val="Normal"/>
    <w:next w:val="Normal"/>
    <w:pPr>
      <w:spacing w:after="200"/>
      <w:ind w:left="720"/>
    </w:pPr>
    <w:rPr>
      <w:i/>
      <w:iCs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2026-10-28T14:56:06.728Z</dcterms:created>
  <dcterms:modified xsi:type="dcterms:W3CDTF">2026-10-28T14:56:06.728Z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