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Harry Potter Movies in Order: Track All 8 + 3 Prequels</w:t>
      </w:r>
    </w:p>
    <w:p>
      <w:pPr>
        <w:spacing w:after="300"/>
      </w:pPr>
      <w:r>
        <w:t xml:space="preserve">Created: 10/29/2026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Harry Potter and the Philosopher's Stone</w:t>
      </w:r>
    </w:p>
    <w:p>
      <w:pPr>
        <w:spacing w:after="200"/>
        <w:ind w:left="1800"/>
      </w:pPr>
      <w:r>
        <w:rPr>
          <w:i/>
          <w:iCs/>
          <w:sz w:val="22"/>
          <w:szCs w:val="22"/>
        </w:rPr>
        <w:t xml:space="preserve">Harry discovers the wizarding world and begins his first year at Hogwarts with Ron and Hermione. Start the series here. Philosopher’s Stone and the US title Sorcerer’s Stone refer to the same film, so it counts once.</w:t>
      </w:r>
    </w:p>
    <w:p>
      <w:pPr>
        <w:spacing w:after="200"/>
        <w:ind w:left="1440"/>
      </w:pPr>
      <w:r>
        <w:rPr>
          <w:rFonts w:ascii="Arial" w:cs="Arial" w:eastAsia="Arial" w:hAnsi="Arial"/>
        </w:rPr>
        <w:t xml:space="preserve">☐ </w:t>
      </w:r>
      <w:r>
        <w:rPr>
          <w:b/>
          <w:bCs/>
        </w:rPr>
        <w:t xml:space="preserve">Harry Potter and the Chamber of Secrets</w:t>
      </w:r>
    </w:p>
    <w:p>
      <w:pPr>
        <w:spacing w:after="200"/>
        <w:ind w:left="1800"/>
      </w:pPr>
      <w:r>
        <w:rPr>
          <w:i/>
          <w:iCs/>
          <w:sz w:val="22"/>
          <w:szCs w:val="22"/>
        </w:rPr>
        <w:t xml:space="preserve">Harry’s second year at Hogwarts becomes a mystery as troubling events surround the legendary Chamber of Secrets. Continue after the first film to follow the returning friendships and school traditions.</w:t>
      </w:r>
    </w:p>
    <w:p>
      <w:pPr>
        <w:spacing w:after="200"/>
        <w:ind w:left="1440"/>
      </w:pPr>
      <w:r>
        <w:rPr>
          <w:rFonts w:ascii="Arial" w:cs="Arial" w:eastAsia="Arial" w:hAnsi="Arial"/>
        </w:rPr>
        <w:t xml:space="preserve">☐ </w:t>
      </w:r>
      <w:r>
        <w:rPr>
          <w:b/>
          <w:bCs/>
        </w:rPr>
        <w:t xml:space="preserve">Harry Potter and the Prisoner of Azkaban</w:t>
      </w:r>
    </w:p>
    <w:p>
      <w:pPr>
        <w:spacing w:after="200"/>
        <w:ind w:left="1800"/>
      </w:pPr>
      <w:r>
        <w:rPr>
          <w:i/>
          <w:iCs/>
          <w:sz w:val="22"/>
          <w:szCs w:val="22"/>
        </w:rPr>
        <w:t xml:space="preserve">An escaped prisoner and the arrival of Dementors change the atmosphere of Harry’s third year. The story adds important context to Harry’s family history; let the film reveal its connections rather than reading ahead.</w:t>
      </w:r>
    </w:p>
    <w:p>
      <w:pPr>
        <w:spacing w:after="200"/>
        <w:ind w:left="1440"/>
      </w:pPr>
      <w:r>
        <w:rPr>
          <w:rFonts w:ascii="Arial" w:cs="Arial" w:eastAsia="Arial" w:hAnsi="Arial"/>
        </w:rPr>
        <w:t xml:space="preserve">☐ </w:t>
      </w:r>
      <w:r>
        <w:rPr>
          <w:b/>
          <w:bCs/>
        </w:rPr>
        <w:t xml:space="preserve">Harry Potter and the Goblet of Fire</w:t>
      </w:r>
    </w:p>
    <w:p>
      <w:pPr>
        <w:spacing w:after="200"/>
        <w:ind w:left="1800"/>
      </w:pPr>
      <w:r>
        <w:rPr>
          <w:i/>
          <w:iCs/>
          <w:sz w:val="22"/>
          <w:szCs w:val="22"/>
        </w:rPr>
        <w:t xml:space="preserve">The Triwizard Tournament brings visiting schools and a dangerous competition to Hogwarts. This fourth film marks a shift toward a more intense story, worth considering when planning a family viewing session.</w:t>
      </w:r>
    </w:p>
    <w:p>
      <w:pPr>
        <w:spacing w:after="200"/>
        <w:ind w:left="1440"/>
      </w:pPr>
      <w:r>
        <w:rPr>
          <w:rFonts w:ascii="Arial" w:cs="Arial" w:eastAsia="Arial" w:hAnsi="Arial"/>
        </w:rPr>
        <w:t xml:space="preserve">☐ </w:t>
      </w:r>
      <w:r>
        <w:rPr>
          <w:b/>
          <w:bCs/>
        </w:rPr>
        <w:t xml:space="preserve">Harry Potter and the Order of the Phoenix</w:t>
      </w:r>
    </w:p>
    <w:p>
      <w:pPr>
        <w:spacing w:after="200"/>
        <w:ind w:left="1800"/>
      </w:pPr>
      <w:r>
        <w:rPr>
          <w:i/>
          <w:iCs/>
          <w:sz w:val="22"/>
          <w:szCs w:val="22"/>
        </w:rPr>
        <w:t xml:space="preserve">Harry returns to Hogwarts amid disputes about the dangers facing the wizarding world. The formation of Dumbledore’s Army gives his friendships a new purpose as the wider conflict develops.</w:t>
      </w:r>
    </w:p>
    <w:p>
      <w:pPr>
        <w:spacing w:after="200"/>
        <w:ind w:left="1440"/>
      </w:pPr>
      <w:r>
        <w:rPr>
          <w:rFonts w:ascii="Arial" w:cs="Arial" w:eastAsia="Arial" w:hAnsi="Arial"/>
        </w:rPr>
        <w:t xml:space="preserve">☐ </w:t>
      </w:r>
      <w:r>
        <w:rPr>
          <w:b/>
          <w:bCs/>
        </w:rPr>
        <w:t xml:space="preserve">Harry Potter and the Half-Blood Prince</w:t>
      </w:r>
    </w:p>
    <w:p>
      <w:pPr>
        <w:spacing w:after="200"/>
        <w:ind w:left="1800"/>
      </w:pPr>
      <w:r>
        <w:rPr>
          <w:i/>
          <w:iCs/>
          <w:sz w:val="22"/>
          <w:szCs w:val="22"/>
        </w:rPr>
        <w:t xml:space="preserve">Harry’s lessons with Dumbledore turn toward the past, while an annotated Potions textbook draws his attention at school. Watch after Order of the Phoenix: the information gathered here leads into the two-part finale.</w:t>
      </w:r>
    </w:p>
    <w:p>
      <w:pPr>
        <w:spacing w:after="200"/>
        <w:ind w:left="1440"/>
      </w:pPr>
      <w:r>
        <w:rPr>
          <w:rFonts w:ascii="Arial" w:cs="Arial" w:eastAsia="Arial" w:hAnsi="Arial"/>
        </w:rPr>
        <w:t xml:space="preserve">☐ </w:t>
      </w:r>
      <w:r>
        <w:rPr>
          <w:b/>
          <w:bCs/>
        </w:rPr>
        <w:t xml:space="preserve">Harry Potter and the Deathly Hallows - Part 1</w:t>
      </w:r>
    </w:p>
    <w:p>
      <w:pPr>
        <w:spacing w:after="200"/>
        <w:ind w:left="1800"/>
      </w:pPr>
      <w:r>
        <w:rPr>
          <w:i/>
          <w:iCs/>
          <w:sz w:val="22"/>
          <w:szCs w:val="22"/>
        </w:rPr>
        <w:t xml:space="preserve">Harry, Ron and Hermione leave their familiar school routine for a difficult journey together. This adapts the first part of the final novel and continues directly into Part 2, so plan to watch both to finish the story.</w:t>
      </w:r>
    </w:p>
    <w:p>
      <w:pPr>
        <w:spacing w:after="200"/>
        <w:ind w:left="1440"/>
      </w:pPr>
      <w:r>
        <w:rPr>
          <w:rFonts w:ascii="Arial" w:cs="Arial" w:eastAsia="Arial" w:hAnsi="Arial"/>
        </w:rPr>
        <w:t xml:space="preserve">☐ </w:t>
      </w:r>
      <w:r>
        <w:rPr>
          <w:b/>
          <w:bCs/>
        </w:rPr>
        <w:t xml:space="preserve">Harry Potter and the Deathly Hallows - Part 2</w:t>
      </w:r>
    </w:p>
    <w:p>
      <w:pPr>
        <w:spacing w:after="200"/>
        <w:ind w:left="1800"/>
      </w:pPr>
      <w:r>
        <w:rPr>
          <w:i/>
          <w:iCs/>
          <w:sz w:val="22"/>
          <w:szCs w:val="22"/>
        </w:rPr>
        <w:t xml:space="preserve">The journey begun in Part 1 reaches its conclusion as the central conflict returns to Hogwarts. Watch after Deathly Hallows Part 1 to complete Harry’s eight-film story.</w:t>
      </w:r>
    </w:p>
    <w:p>
      <w:pPr>
        <w:spacing w:after="200"/>
        <w:ind w:left="1440"/>
      </w:pPr>
      <w:r>
        <w:rPr>
          <w:rFonts w:ascii="Arial" w:cs="Arial" w:eastAsia="Arial" w:hAnsi="Arial"/>
        </w:rPr>
        <w:t xml:space="preserve">☐ </w:t>
      </w:r>
      <w:r>
        <w:rPr>
          <w:b/>
          <w:bCs/>
        </w:rPr>
        <w:t xml:space="preserve">Fantastic Beasts and Where to Find Them</w:t>
      </w:r>
    </w:p>
    <w:p>
      <w:pPr>
        <w:spacing w:after="200"/>
        <w:ind w:left="1800"/>
      </w:pPr>
      <w:r>
        <w:rPr>
          <w:i/>
          <w:iCs/>
          <w:sz w:val="22"/>
          <w:szCs w:val="22"/>
        </w:rPr>
        <w:t xml:space="preserve">Newt Scamander arrives in New York in 1926 carrying a case of magical creatures. This starts the Fantastic Beasts prequel series, which can be enjoyed as a separate viewing project after Harry’s story.</w:t>
      </w:r>
    </w:p>
    <w:p>
      <w:pPr>
        <w:spacing w:after="200"/>
        <w:ind w:left="1440"/>
      </w:pPr>
      <w:r>
        <w:rPr>
          <w:rFonts w:ascii="Arial" w:cs="Arial" w:eastAsia="Arial" w:hAnsi="Arial"/>
        </w:rPr>
        <w:t xml:space="preserve">☐ </w:t>
      </w:r>
      <w:r>
        <w:rPr>
          <w:b/>
          <w:bCs/>
        </w:rPr>
        <w:t xml:space="preserve">Fantastic Beasts: The Crimes of Grindelwald</w:t>
      </w:r>
    </w:p>
    <w:p>
      <w:pPr>
        <w:spacing w:after="200"/>
        <w:ind w:left="1800"/>
      </w:pPr>
      <w:r>
        <w:rPr>
          <w:i/>
          <w:iCs/>
          <w:sz w:val="22"/>
          <w:szCs w:val="22"/>
        </w:rPr>
        <w:t xml:space="preserve">Newt’s next adventure moves into Europe as Grindelwald gathers followers and Dumbledore becomes involved. Watch after Fantastic Beasts and Where to Find Them; the film develops that series’ characters and relationships.</w:t>
      </w:r>
    </w:p>
    <w:p>
      <w:pPr>
        <w:spacing w:after="200"/>
        <w:ind w:left="1440"/>
      </w:pPr>
      <w:r>
        <w:rPr>
          <w:rFonts w:ascii="Arial" w:cs="Arial" w:eastAsia="Arial" w:hAnsi="Arial"/>
        </w:rPr>
        <w:t xml:space="preserve">☐ </w:t>
      </w:r>
      <w:r>
        <w:rPr>
          <w:b/>
          <w:bCs/>
        </w:rPr>
        <w:t xml:space="preserve">Fantastic Beasts: The Secrets of Dumbledore</w:t>
      </w:r>
    </w:p>
    <w:p>
      <w:pPr>
        <w:spacing w:after="200"/>
        <w:ind w:left="1800"/>
      </w:pPr>
      <w:r>
        <w:rPr>
          <w:i/>
          <w:iCs/>
          <w:sz w:val="22"/>
          <w:szCs w:val="22"/>
        </w:rPr>
        <w:t xml:space="preserve">Dumbledore brings together Newt and a small team to challenge Grindelwald’s growing influence. Continue from The Crimes of Grindelwald to complete the three released Fantastic Beasts films.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Harry Potter Movies in Order: Track All 8 + 3 Prequels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2026-10-30T10:51:46.871Z</dcterms:created>
  <dcterms:modified xsi:type="dcterms:W3CDTF">2026-10-30T10:51:46.871Z</dcterms:modified>
</cp:coreProperties>
</file>

<file path=docProps/custom.xml><?xml version="1.0" encoding="utf-8"?>
<Properties xmlns="http://schemas.openxmlformats.org/officeDocument/2006/custom-properties" xmlns:vt="http://schemas.openxmlformats.org/officeDocument/2006/docPropsVTypes"/>
</file>