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Disneyland California Rides Checklist</w:t>
      </w:r>
    </w:p>
    <w:p>
      <w:pPr>
        <w:spacing w:after="300"/>
      </w:pPr>
      <w:r>
        <w:t xml:space="preserve">Created: 10/28/2026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Alice in Wonderland</w:t>
      </w:r>
    </w:p>
    <w:p>
      <w:pPr>
        <w:spacing w:after="200"/>
        <w:ind w:left="1800"/>
      </w:pPr>
      <w:r>
        <w:rPr>
          <w:i/>
          <w:iCs/>
          <w:sz w:val="22"/>
          <w:szCs w:val="22"/>
        </w:rPr>
        <w:t xml:space="preserve">Ride in a caterpillar-shaped car through the White Rabbit’s house, Tulgey Wood and the Queen’s garden. Familiar Wonderland characters lead into a confrontation with the Queen of Hearts before the journey ends at an unbirthday party.</w:t>
      </w:r>
    </w:p>
    <w:p>
      <w:pPr>
        <w:spacing w:after="200"/>
        <w:ind w:left="1440"/>
      </w:pPr>
      <w:r>
        <w:rPr>
          <w:rFonts w:ascii="Arial" w:cs="Arial" w:eastAsia="Arial" w:hAnsi="Arial"/>
        </w:rPr>
        <w:t xml:space="preserve">☐ </w:t>
      </w:r>
      <w:r>
        <w:rPr>
          <w:b/>
          <w:bCs/>
        </w:rPr>
        <w:t xml:space="preserve">Astro Orbitor</w:t>
      </w:r>
    </w:p>
    <w:p>
      <w:pPr>
        <w:spacing w:after="200"/>
        <w:ind w:left="1800"/>
      </w:pPr>
      <w:r>
        <w:rPr>
          <w:i/>
          <w:iCs/>
          <w:sz w:val="22"/>
          <w:szCs w:val="22"/>
        </w:rPr>
        <w:t xml:space="preserve">Take the controls of a rocket as it circles the central tower. Raising or lowering your vehicle changes your view of the surrounding Tomorrowland entrance.</w:t>
      </w:r>
    </w:p>
    <w:p>
      <w:pPr>
        <w:spacing w:after="200"/>
        <w:ind w:left="1440"/>
      </w:pPr>
      <w:r>
        <w:rPr>
          <w:rFonts w:ascii="Arial" w:cs="Arial" w:eastAsia="Arial" w:hAnsi="Arial"/>
        </w:rPr>
        <w:t xml:space="preserve">☐ </w:t>
      </w:r>
      <w:r>
        <w:rPr>
          <w:b/>
          <w:bCs/>
        </w:rPr>
        <w:t xml:space="preserve">Autopia</w:t>
      </w:r>
    </w:p>
    <w:p>
      <w:pPr>
        <w:spacing w:after="200"/>
        <w:ind w:left="1800"/>
      </w:pPr>
      <w:r>
        <w:rPr>
          <w:i/>
          <w:iCs/>
          <w:sz w:val="22"/>
          <w:szCs w:val="22"/>
        </w:rPr>
        <w:t xml:space="preserve">Take the wheel of a miniature car and use the accelerator as you follow a guided roadway. This is a driving experience rather than a race: the guide rail keeps the car on its route.</w:t>
      </w:r>
    </w:p>
    <w:p>
      <w:pPr>
        <w:spacing w:after="200"/>
        <w:ind w:left="1440"/>
      </w:pPr>
      <w:r>
        <w:rPr>
          <w:rFonts w:ascii="Arial" w:cs="Arial" w:eastAsia="Arial" w:hAnsi="Arial"/>
        </w:rPr>
        <w:t xml:space="preserve">☐ </w:t>
      </w:r>
      <w:r>
        <w:rPr>
          <w:b/>
          <w:bCs/>
        </w:rPr>
        <w:t xml:space="preserve">Big Thunder Mountain Railroad</w:t>
      </w:r>
    </w:p>
    <w:p>
      <w:pPr>
        <w:spacing w:after="200"/>
        <w:ind w:left="1800"/>
      </w:pPr>
      <w:r>
        <w:rPr>
          <w:i/>
          <w:iCs/>
          <w:sz w:val="22"/>
          <w:szCs w:val="22"/>
        </w:rPr>
        <w:t xml:space="preserve">Board a mine train for a winding journey through a Western mining landscape, alternating between tunnels, exposed turns and drops.</w:t>
      </w:r>
    </w:p>
    <w:p>
      <w:pPr>
        <w:spacing w:after="200"/>
        <w:ind w:left="1440"/>
      </w:pPr>
      <w:r>
        <w:rPr>
          <w:rFonts w:ascii="Arial" w:cs="Arial" w:eastAsia="Arial" w:hAnsi="Arial"/>
        </w:rPr>
        <w:t xml:space="preserve">☐ </w:t>
      </w:r>
      <w:r>
        <w:rPr>
          <w:b/>
          <w:bCs/>
        </w:rPr>
        <w:t xml:space="preserve">Buzz Lightyear Astro Blasters</w:t>
      </w:r>
    </w:p>
    <w:p>
      <w:pPr>
        <w:spacing w:after="200"/>
        <w:ind w:left="1800"/>
      </w:pPr>
      <w:r>
        <w:rPr>
          <w:i/>
          <w:iCs/>
          <w:sz w:val="22"/>
          <w:szCs w:val="22"/>
        </w:rPr>
        <w:t xml:space="preserve">Join Buzz’s space mission by aiming at targets and building your score. Rotating the vehicle lets you line up different shots as you move through the scenes.</w:t>
      </w:r>
    </w:p>
    <w:p>
      <w:pPr>
        <w:spacing w:after="200"/>
        <w:ind w:left="1440"/>
      </w:pPr>
      <w:r>
        <w:rPr>
          <w:rFonts w:ascii="Arial" w:cs="Arial" w:eastAsia="Arial" w:hAnsi="Arial"/>
        </w:rPr>
        <w:t xml:space="preserve">☐ </w:t>
      </w:r>
      <w:r>
        <w:rPr>
          <w:b/>
          <w:bCs/>
        </w:rPr>
        <w:t xml:space="preserve">Casey Jr. Circus Train</w:t>
      </w:r>
    </w:p>
    <w:p>
      <w:pPr>
        <w:spacing w:after="200"/>
        <w:ind w:left="1800"/>
      </w:pPr>
      <w:r>
        <w:rPr>
          <w:i/>
          <w:iCs/>
          <w:sz w:val="22"/>
          <w:szCs w:val="22"/>
        </w:rPr>
        <w:t xml:space="preserve">Climb aboard the circus train for a tour past miniature worlds from Disney films. The small-scale scenery gives this train ride a different feel from the full-sized Disneyland Railroad.</w:t>
      </w:r>
    </w:p>
    <w:p>
      <w:pPr>
        <w:spacing w:after="200"/>
        <w:ind w:left="1440"/>
      </w:pPr>
      <w:r>
        <w:rPr>
          <w:rFonts w:ascii="Arial" w:cs="Arial" w:eastAsia="Arial" w:hAnsi="Arial"/>
        </w:rPr>
        <w:t xml:space="preserve">☐ </w:t>
      </w:r>
      <w:r>
        <w:rPr>
          <w:b/>
          <w:bCs/>
        </w:rPr>
        <w:t xml:space="preserve">Chip 'n' Dale's GADGETcoaster</w:t>
      </w:r>
    </w:p>
    <w:p>
      <w:pPr>
        <w:spacing w:after="200"/>
        <w:ind w:left="1800"/>
      </w:pPr>
      <w:r>
        <w:rPr>
          <w:i/>
          <w:iCs/>
          <w:sz w:val="22"/>
          <w:szCs w:val="22"/>
        </w:rPr>
        <w:t xml:space="preserve">Two-person acorn cars carry riders around a compact coaster course surrounded by Gadget-themed inventions. The short layout puts the turns and dips close together.</w:t>
      </w:r>
    </w:p>
    <w:p>
      <w:pPr>
        <w:spacing w:after="200"/>
        <w:ind w:left="1440"/>
      </w:pPr>
      <w:r>
        <w:rPr>
          <w:rFonts w:ascii="Arial" w:cs="Arial" w:eastAsia="Arial" w:hAnsi="Arial"/>
        </w:rPr>
        <w:t xml:space="preserve">☐ </w:t>
      </w:r>
      <w:r>
        <w:rPr>
          <w:b/>
          <w:bCs/>
        </w:rPr>
        <w:t xml:space="preserve">Davy Crockett's Explorer Canoes</w:t>
      </w:r>
    </w:p>
    <w:p>
      <w:pPr>
        <w:spacing w:after="200"/>
        <w:ind w:left="1800"/>
      </w:pPr>
      <w:r>
        <w:rPr>
          <w:i/>
          <w:iCs/>
          <w:sz w:val="22"/>
          <w:szCs w:val="22"/>
        </w:rPr>
        <w:t xml:space="preserve">Pick up a paddle and help the guides move an unmotorized canoe around Tom Sawyer Island. Unlike the park’s riverboats, the passengers help power this trip.</w:t>
      </w:r>
    </w:p>
    <w:p>
      <w:pPr>
        <w:spacing w:after="200"/>
        <w:ind w:left="1440"/>
      </w:pPr>
      <w:r>
        <w:rPr>
          <w:rFonts w:ascii="Arial" w:cs="Arial" w:eastAsia="Arial" w:hAnsi="Arial"/>
        </w:rPr>
        <w:t xml:space="preserve">☐ </w:t>
      </w:r>
      <w:r>
        <w:rPr>
          <w:b/>
          <w:bCs/>
        </w:rPr>
        <w:t xml:space="preserve">Disneyland Monorail</w:t>
      </w:r>
    </w:p>
    <w:p>
      <w:pPr>
        <w:spacing w:after="200"/>
        <w:ind w:left="1800"/>
      </w:pPr>
      <w:r>
        <w:rPr>
          <w:i/>
          <w:iCs/>
          <w:sz w:val="22"/>
          <w:szCs w:val="22"/>
        </w:rPr>
        <w:t xml:space="preserve">Ride above the resort between Tomorrowland and Downtown Disney. The elevated route makes the journey a chance to look across the resort as well as travel between the stations.</w:t>
      </w:r>
    </w:p>
    <w:p>
      <w:pPr>
        <w:spacing w:after="200"/>
        <w:ind w:left="1440"/>
      </w:pPr>
      <w:r>
        <w:rPr>
          <w:rFonts w:ascii="Arial" w:cs="Arial" w:eastAsia="Arial" w:hAnsi="Arial"/>
        </w:rPr>
        <w:t xml:space="preserve">☐ </w:t>
      </w:r>
      <w:r>
        <w:rPr>
          <w:b/>
          <w:bCs/>
        </w:rPr>
        <w:t xml:space="preserve">Disneyland Railroad</w:t>
      </w:r>
    </w:p>
    <w:p>
      <w:pPr>
        <w:spacing w:after="200"/>
        <w:ind w:left="1800"/>
      </w:pPr>
      <w:r>
        <w:rPr>
          <w:i/>
          <w:iCs/>
          <w:sz w:val="22"/>
          <w:szCs w:val="22"/>
        </w:rPr>
        <w:t xml:space="preserve">A steam train connects four stations around Disneyland, with scenic displays along the route. You can use it to reach another part of the park or stay aboard for the journey itself.</w:t>
      </w:r>
    </w:p>
    <w:p>
      <w:pPr>
        <w:spacing w:after="200"/>
        <w:ind w:left="1440"/>
      </w:pPr>
      <w:r>
        <w:rPr>
          <w:rFonts w:ascii="Arial" w:cs="Arial" w:eastAsia="Arial" w:hAnsi="Arial"/>
        </w:rPr>
        <w:t xml:space="preserve">☐ </w:t>
      </w:r>
      <w:r>
        <w:rPr>
          <w:b/>
          <w:bCs/>
        </w:rPr>
        <w:t xml:space="preserve">Dumbo the Flying Elephant</w:t>
      </w:r>
    </w:p>
    <w:p>
      <w:pPr>
        <w:spacing w:after="200"/>
        <w:ind w:left="1800"/>
      </w:pPr>
      <w:r>
        <w:rPr>
          <w:i/>
          <w:iCs/>
          <w:sz w:val="22"/>
          <w:szCs w:val="22"/>
        </w:rPr>
        <w:t xml:space="preserve">Fly in an elephant-shaped vehicle around the central fountain. You control how high Dumbo rises, so the same ride can feel different from one trip to the next.</w:t>
      </w:r>
    </w:p>
    <w:p>
      <w:pPr>
        <w:spacing w:after="200"/>
        <w:ind w:left="1440"/>
      </w:pPr>
      <w:r>
        <w:rPr>
          <w:rFonts w:ascii="Arial" w:cs="Arial" w:eastAsia="Arial" w:hAnsi="Arial"/>
        </w:rPr>
        <w:t xml:space="preserve">☐ </w:t>
      </w:r>
      <w:r>
        <w:rPr>
          <w:b/>
          <w:bCs/>
        </w:rPr>
        <w:t xml:space="preserve">Finding Nemo Submarine Voyage</w:t>
      </w:r>
    </w:p>
    <w:p>
      <w:pPr>
        <w:spacing w:after="200"/>
        <w:ind w:left="1800"/>
      </w:pPr>
      <w:r>
        <w:rPr>
          <w:i/>
          <w:iCs/>
          <w:sz w:val="22"/>
          <w:szCs w:val="22"/>
        </w:rPr>
        <w:t xml:space="preserve">Look through your submarine’s porthole into underwater scenes with Nemo and his friends. The view is framed by the individual windows, giving this voyage a different perspective from an open boat ride.</w:t>
      </w:r>
    </w:p>
    <w:p>
      <w:pPr>
        <w:spacing w:after="200"/>
        <w:ind w:left="1440"/>
      </w:pPr>
      <w:r>
        <w:rPr>
          <w:rFonts w:ascii="Arial" w:cs="Arial" w:eastAsia="Arial" w:hAnsi="Arial"/>
        </w:rPr>
        <w:t xml:space="preserve">☐ </w:t>
      </w:r>
      <w:r>
        <w:rPr>
          <w:b/>
          <w:bCs/>
        </w:rPr>
        <w:t xml:space="preserve">Haunted Mansion</w:t>
      </w:r>
    </w:p>
    <w:p>
      <w:pPr>
        <w:spacing w:after="200"/>
        <w:ind w:left="1800"/>
      </w:pPr>
      <w:r>
        <w:rPr>
          <w:i/>
          <w:iCs/>
          <w:sz w:val="22"/>
          <w:szCs w:val="22"/>
        </w:rPr>
        <w:t xml:space="preserve">A moving vehicle carries you through rooms filled with ghostly characters and theatrical illusions. The experience tells its story through the changing scenes around you rather than a coaster-style course.</w:t>
      </w:r>
    </w:p>
    <w:p>
      <w:pPr>
        <w:spacing w:after="200"/>
        <w:ind w:left="1440"/>
      </w:pPr>
      <w:r>
        <w:rPr>
          <w:rFonts w:ascii="Arial" w:cs="Arial" w:eastAsia="Arial" w:hAnsi="Arial"/>
        </w:rPr>
        <w:t xml:space="preserve">☐ </w:t>
      </w:r>
      <w:r>
        <w:rPr>
          <w:b/>
          <w:bCs/>
        </w:rPr>
        <w:t xml:space="preserve">Indiana Jones™ Adventure</w:t>
      </w:r>
    </w:p>
    <w:p>
      <w:pPr>
        <w:spacing w:after="200"/>
        <w:ind w:left="1800"/>
      </w:pPr>
      <w:r>
        <w:rPr>
          <w:i/>
          <w:iCs/>
          <w:sz w:val="22"/>
          <w:szCs w:val="22"/>
        </w:rPr>
        <w:t xml:space="preserve">Board a transport vehicle for a temple expedition in the world of Indiana Jones. The vehicle’s movement creates the sensation of rough driving as the adventure unfolds around it.</w:t>
      </w:r>
    </w:p>
    <w:p>
      <w:pPr>
        <w:spacing w:after="200"/>
        <w:ind w:left="1440"/>
      </w:pPr>
      <w:r>
        <w:rPr>
          <w:rFonts w:ascii="Arial" w:cs="Arial" w:eastAsia="Arial" w:hAnsi="Arial"/>
        </w:rPr>
        <w:t xml:space="preserve">☐ </w:t>
      </w:r>
      <w:r>
        <w:rPr>
          <w:b/>
          <w:bCs/>
        </w:rPr>
        <w:t xml:space="preserve">"it's a small world"</w:t>
      </w:r>
    </w:p>
    <w:p>
      <w:pPr>
        <w:spacing w:after="200"/>
        <w:ind w:left="1800"/>
      </w:pPr>
      <w:r>
        <w:rPr>
          <w:i/>
          <w:iCs/>
          <w:sz w:val="22"/>
          <w:szCs w:val="22"/>
        </w:rPr>
        <w:t xml:space="preserve">Sail past singing figures and miniature scenes representing countries around the world. The recurring song links the different settings into one continuous musical journey.</w:t>
      </w:r>
    </w:p>
    <w:p>
      <w:pPr>
        <w:spacing w:after="200"/>
        <w:ind w:left="1440"/>
      </w:pPr>
      <w:r>
        <w:rPr>
          <w:rFonts w:ascii="Arial" w:cs="Arial" w:eastAsia="Arial" w:hAnsi="Arial"/>
        </w:rPr>
        <w:t xml:space="preserve">☐ </w:t>
      </w:r>
      <w:r>
        <w:rPr>
          <w:b/>
          <w:bCs/>
        </w:rPr>
        <w:t xml:space="preserve">Jungle Cruise</w:t>
      </w:r>
    </w:p>
    <w:p>
      <w:pPr>
        <w:spacing w:after="200"/>
        <w:ind w:left="1800"/>
      </w:pPr>
      <w:r>
        <w:rPr>
          <w:i/>
          <w:iCs/>
          <w:sz w:val="22"/>
          <w:szCs w:val="22"/>
        </w:rPr>
        <w:t xml:space="preserve">A live skipper narrates your boat trip past staged wildlife and river scenes. The commentary is part of the attraction, not just an explanation of the scenery.</w:t>
      </w:r>
    </w:p>
    <w:p>
      <w:pPr>
        <w:spacing w:after="200"/>
        <w:ind w:left="1440"/>
      </w:pPr>
      <w:r>
        <w:rPr>
          <w:rFonts w:ascii="Arial" w:cs="Arial" w:eastAsia="Arial" w:hAnsi="Arial"/>
        </w:rPr>
        <w:t xml:space="preserve">☐ </w:t>
      </w:r>
      <w:r>
        <w:rPr>
          <w:b/>
          <w:bCs/>
        </w:rPr>
        <w:t xml:space="preserve">King Arthur Carrousel</w:t>
      </w:r>
    </w:p>
    <w:p>
      <w:pPr>
        <w:spacing w:after="200"/>
        <w:ind w:left="1800"/>
      </w:pPr>
      <w:r>
        <w:rPr>
          <w:i/>
          <w:iCs/>
          <w:sz w:val="22"/>
          <w:szCs w:val="22"/>
        </w:rPr>
        <w:t xml:space="preserve">Choose a carved horse that rises and falls as the carousel turns, or ride in the seated chariot.</w:t>
      </w:r>
    </w:p>
    <w:p>
      <w:pPr>
        <w:spacing w:after="200"/>
        <w:ind w:left="1440"/>
      </w:pPr>
      <w:r>
        <w:rPr>
          <w:rFonts w:ascii="Arial" w:cs="Arial" w:eastAsia="Arial" w:hAnsi="Arial"/>
        </w:rPr>
        <w:t xml:space="preserve">☐ </w:t>
      </w:r>
      <w:r>
        <w:rPr>
          <w:b/>
          <w:bCs/>
        </w:rPr>
        <w:t xml:space="preserve">Mad Tea Party</w:t>
      </w:r>
    </w:p>
    <w:p>
      <w:pPr>
        <w:spacing w:after="200"/>
        <w:ind w:left="1800"/>
      </w:pPr>
      <w:r>
        <w:rPr>
          <w:i/>
          <w:iCs/>
          <w:sz w:val="22"/>
          <w:szCs w:val="22"/>
        </w:rPr>
        <w:t xml:space="preserve">Climb into a giant teacup on a rotating platform. Turning the wheel adds your own spin, so your group helps decide how lively the ride becomes.</w:t>
      </w:r>
    </w:p>
    <w:p>
      <w:pPr>
        <w:spacing w:after="200"/>
        <w:ind w:left="1440"/>
      </w:pPr>
      <w:r>
        <w:rPr>
          <w:rFonts w:ascii="Arial" w:cs="Arial" w:eastAsia="Arial" w:hAnsi="Arial"/>
        </w:rPr>
        <w:t xml:space="preserve">☐ </w:t>
      </w:r>
      <w:r>
        <w:rPr>
          <w:b/>
          <w:bCs/>
        </w:rPr>
        <w:t xml:space="preserve">Main Street Vehicles</w:t>
      </w:r>
    </w:p>
    <w:p>
      <w:pPr>
        <w:spacing w:after="200"/>
        <w:ind w:left="1800"/>
      </w:pPr>
      <w:r>
        <w:rPr>
          <w:i/>
          <w:iCs/>
          <w:sz w:val="22"/>
          <w:szCs w:val="22"/>
        </w:rPr>
        <w:t xml:space="preserve">Travel one way along Main Street in a period-style vehicle. This is a short journey through the street itself, rather than a separate course behind the buildings.</w:t>
      </w:r>
    </w:p>
    <w:p>
      <w:pPr>
        <w:spacing w:after="200"/>
        <w:ind w:left="1440"/>
      </w:pPr>
      <w:r>
        <w:rPr>
          <w:rFonts w:ascii="Arial" w:cs="Arial" w:eastAsia="Arial" w:hAnsi="Arial"/>
        </w:rPr>
        <w:t xml:space="preserve">☐ </w:t>
      </w:r>
      <w:r>
        <w:rPr>
          <w:b/>
          <w:bCs/>
        </w:rPr>
        <w:t xml:space="preserve">The Many Adventures of Winnie the Pooh</w:t>
      </w:r>
    </w:p>
    <w:p>
      <w:pPr>
        <w:spacing w:after="200"/>
        <w:ind w:left="1800"/>
      </w:pPr>
      <w:r>
        <w:rPr>
          <w:i/>
          <w:iCs/>
          <w:sz w:val="22"/>
          <w:szCs w:val="22"/>
        </w:rPr>
        <w:t xml:space="preserve">A beehive-shaped vehicle carries you through scenes and music from Winnie the Pooh’s stories, moving from one storybook setting to the next.</w:t>
      </w:r>
    </w:p>
    <w:p>
      <w:pPr>
        <w:spacing w:after="200"/>
        <w:ind w:left="1440"/>
      </w:pPr>
      <w:r>
        <w:rPr>
          <w:rFonts w:ascii="Arial" w:cs="Arial" w:eastAsia="Arial" w:hAnsi="Arial"/>
        </w:rPr>
        <w:t xml:space="preserve">☐ </w:t>
      </w:r>
      <w:r>
        <w:rPr>
          <w:b/>
          <w:bCs/>
        </w:rPr>
        <w:t xml:space="preserve">Mark Twain Riverboat</w:t>
      </w:r>
    </w:p>
    <w:p>
      <w:pPr>
        <w:spacing w:after="200"/>
        <w:ind w:left="1800"/>
      </w:pPr>
      <w:r>
        <w:rPr>
          <w:i/>
          <w:iCs/>
          <w:sz w:val="22"/>
          <w:szCs w:val="22"/>
        </w:rPr>
        <w:t xml:space="preserve">Take a riverboat trip around Tom Sawyer Island, with narration and views of the river scenery. The larger boat offers a different way to experience the waterway from the canoes or island rafts.</w:t>
      </w:r>
    </w:p>
    <w:p>
      <w:pPr>
        <w:spacing w:after="200"/>
        <w:ind w:left="1440"/>
      </w:pPr>
      <w:r>
        <w:rPr>
          <w:rFonts w:ascii="Arial" w:cs="Arial" w:eastAsia="Arial" w:hAnsi="Arial"/>
        </w:rPr>
        <w:t xml:space="preserve">☐ </w:t>
      </w:r>
      <w:r>
        <w:rPr>
          <w:b/>
          <w:bCs/>
        </w:rPr>
        <w:t xml:space="preserve">Matterhorn Bobsleds</w:t>
      </w:r>
    </w:p>
    <w:p>
      <w:pPr>
        <w:spacing w:after="200"/>
        <w:ind w:left="1800"/>
      </w:pPr>
      <w:r>
        <w:rPr>
          <w:i/>
          <w:iCs/>
          <w:sz w:val="22"/>
          <w:szCs w:val="22"/>
        </w:rPr>
        <w:t xml:space="preserve">Bobsled-style cars weave between mountain caves and exposed sections before a splashdown. The route keeps changing between enclosed passages and views outside the mountain.</w:t>
      </w:r>
    </w:p>
    <w:p>
      <w:pPr>
        <w:spacing w:after="200"/>
        <w:ind w:left="1440"/>
      </w:pPr>
      <w:r>
        <w:rPr>
          <w:rFonts w:ascii="Arial" w:cs="Arial" w:eastAsia="Arial" w:hAnsi="Arial"/>
        </w:rPr>
        <w:t xml:space="preserve">☐ </w:t>
      </w:r>
      <w:r>
        <w:rPr>
          <w:b/>
          <w:bCs/>
        </w:rPr>
        <w:t xml:space="preserve">Mickey &amp; Minnie's Runaway Railway</w:t>
      </w:r>
    </w:p>
    <w:p>
      <w:pPr>
        <w:spacing w:after="200"/>
        <w:ind w:left="1800"/>
      </w:pPr>
      <w:r>
        <w:rPr>
          <w:i/>
          <w:iCs/>
          <w:sz w:val="22"/>
          <w:szCs w:val="22"/>
        </w:rPr>
        <w:t xml:space="preserve">Step into a cartoon journey with Mickey, Minnie and Goofy aboard train-themed vehicles. Changing scenes make the ride feel like moving through the cartoon rather than watching it on a screen.</w:t>
      </w:r>
    </w:p>
    <w:p>
      <w:pPr>
        <w:spacing w:after="200"/>
        <w:ind w:left="1440"/>
      </w:pPr>
      <w:r>
        <w:rPr>
          <w:rFonts w:ascii="Arial" w:cs="Arial" w:eastAsia="Arial" w:hAnsi="Arial"/>
        </w:rPr>
        <w:t xml:space="preserve">☐ </w:t>
      </w:r>
      <w:r>
        <w:rPr>
          <w:b/>
          <w:bCs/>
        </w:rPr>
        <w:t xml:space="preserve">Millennium Falcon: Smugglers Run</w:t>
      </w:r>
    </w:p>
    <w:p>
      <w:pPr>
        <w:spacing w:after="200"/>
        <w:ind w:left="1800"/>
      </w:pPr>
      <w:r>
        <w:rPr>
          <w:i/>
          <w:iCs/>
          <w:sz w:val="22"/>
          <w:szCs w:val="22"/>
        </w:rPr>
        <w:t xml:space="preserve">Take a seat in the Falcon’s cockpit as a pilot, gunner or engineer. Each role gives you a different job during the simulated Star Wars mission.</w:t>
      </w:r>
    </w:p>
    <w:p>
      <w:pPr>
        <w:spacing w:after="200"/>
        <w:ind w:left="1440"/>
      </w:pPr>
      <w:r>
        <w:rPr>
          <w:rFonts w:ascii="Arial" w:cs="Arial" w:eastAsia="Arial" w:hAnsi="Arial"/>
        </w:rPr>
        <w:t xml:space="preserve">☐ </w:t>
      </w:r>
      <w:r>
        <w:rPr>
          <w:b/>
          <w:bCs/>
        </w:rPr>
        <w:t xml:space="preserve">Mr. Toad's Wild Ride</w:t>
      </w:r>
    </w:p>
    <w:p>
      <w:pPr>
        <w:spacing w:after="200"/>
        <w:ind w:left="1800"/>
      </w:pPr>
      <w:r>
        <w:rPr>
          <w:i/>
          <w:iCs/>
          <w:sz w:val="22"/>
          <w:szCs w:val="22"/>
        </w:rPr>
        <w:t xml:space="preserve">A small motorcar takes you through Mr. Toad’s escalating mishaps. The adventure is created by theatrical scenes along the route, not by guests steering the car.</w:t>
      </w:r>
    </w:p>
    <w:p>
      <w:pPr>
        <w:spacing w:after="200"/>
        <w:ind w:left="1440"/>
      </w:pPr>
      <w:r>
        <w:rPr>
          <w:rFonts w:ascii="Arial" w:cs="Arial" w:eastAsia="Arial" w:hAnsi="Arial"/>
        </w:rPr>
        <w:t xml:space="preserve">☐ </w:t>
      </w:r>
      <w:r>
        <w:rPr>
          <w:b/>
          <w:bCs/>
        </w:rPr>
        <w:t xml:space="preserve">Peter Pan's Flight</w:t>
      </w:r>
    </w:p>
    <w:p>
      <w:pPr>
        <w:spacing w:after="200"/>
        <w:ind w:left="1800"/>
      </w:pPr>
      <w:r>
        <w:rPr>
          <w:i/>
          <w:iCs/>
          <w:sz w:val="22"/>
          <w:szCs w:val="22"/>
        </w:rPr>
        <w:t xml:space="preserve">Sail above a miniature London in a suspended ship before continuing through Peter Pan’s story. Looking down on the scenes is a defining part of the experience.</w:t>
      </w:r>
    </w:p>
    <w:p>
      <w:pPr>
        <w:spacing w:after="200"/>
        <w:ind w:left="1440"/>
      </w:pPr>
      <w:r>
        <w:rPr>
          <w:rFonts w:ascii="Arial" w:cs="Arial" w:eastAsia="Arial" w:hAnsi="Arial"/>
        </w:rPr>
        <w:t xml:space="preserve">☐ </w:t>
      </w:r>
      <w:r>
        <w:rPr>
          <w:b/>
          <w:bCs/>
        </w:rPr>
        <w:t xml:space="preserve">Pinocchio's Daring Journey</w:t>
      </w:r>
    </w:p>
    <w:p>
      <w:pPr>
        <w:spacing w:after="200"/>
        <w:ind w:left="1800"/>
      </w:pPr>
      <w:r>
        <w:rPr>
          <w:i/>
          <w:iCs/>
          <w:sz w:val="22"/>
          <w:szCs w:val="22"/>
        </w:rPr>
        <w:t xml:space="preserve">Follow Pinocchio in a cart-shaped vehicle through episodes including Pleasure Island and an encounter with Monstro. The scenes follow the story’s dangers as well as its familiar characters.</w:t>
      </w:r>
    </w:p>
    <w:p>
      <w:pPr>
        <w:spacing w:after="200"/>
        <w:ind w:left="1440"/>
      </w:pPr>
      <w:r>
        <w:rPr>
          <w:rFonts w:ascii="Arial" w:cs="Arial" w:eastAsia="Arial" w:hAnsi="Arial"/>
        </w:rPr>
        <w:t xml:space="preserve">☐ </w:t>
      </w:r>
      <w:r>
        <w:rPr>
          <w:b/>
          <w:bCs/>
        </w:rPr>
        <w:t xml:space="preserve">Pirates of the Caribbean</w:t>
      </w:r>
    </w:p>
    <w:p>
      <w:pPr>
        <w:spacing w:after="200"/>
        <w:ind w:left="1800"/>
      </w:pPr>
      <w:r>
        <w:rPr>
          <w:i/>
          <w:iCs/>
          <w:sz w:val="22"/>
          <w:szCs w:val="22"/>
        </w:rPr>
        <w:t xml:space="preserve">Descend by boat into dark passages before entering a world of pirate scenes. Cannon and fire effects turn the voyage into a theatrical adventure around the waterway.</w:t>
      </w:r>
    </w:p>
    <w:p>
      <w:pPr>
        <w:spacing w:after="200"/>
        <w:ind w:left="1440"/>
      </w:pPr>
      <w:r>
        <w:rPr>
          <w:rFonts w:ascii="Arial" w:cs="Arial" w:eastAsia="Arial" w:hAnsi="Arial"/>
        </w:rPr>
        <w:t xml:space="preserve">☐ </w:t>
      </w:r>
      <w:r>
        <w:rPr>
          <w:b/>
          <w:bCs/>
        </w:rPr>
        <w:t xml:space="preserve">Roger Rabbit's Car Toon Spin</w:t>
      </w:r>
    </w:p>
    <w:p>
      <w:pPr>
        <w:spacing w:after="200"/>
        <w:ind w:left="1800"/>
      </w:pPr>
      <w:r>
        <w:rPr>
          <w:i/>
          <w:iCs/>
          <w:sz w:val="22"/>
          <w:szCs w:val="22"/>
        </w:rPr>
        <w:t xml:space="preserve">Travel in a turning cartoon taxi through a Toontown story with Roger and Jessica Rabbit.</w:t>
      </w:r>
    </w:p>
    <w:p>
      <w:pPr>
        <w:spacing w:after="200"/>
        <w:ind w:left="1440"/>
      </w:pPr>
      <w:r>
        <w:rPr>
          <w:rFonts w:ascii="Arial" w:cs="Arial" w:eastAsia="Arial" w:hAnsi="Arial"/>
        </w:rPr>
        <w:t xml:space="preserve">☐ </w:t>
      </w:r>
      <w:r>
        <w:rPr>
          <w:b/>
          <w:bCs/>
        </w:rPr>
        <w:t xml:space="preserve">Sailing Ship Columbia</w:t>
      </w:r>
    </w:p>
    <w:p>
      <w:pPr>
        <w:spacing w:after="200"/>
        <w:ind w:left="1800"/>
      </w:pPr>
      <w:r>
        <w:rPr>
          <w:i/>
          <w:iCs/>
          <w:sz w:val="22"/>
          <w:szCs w:val="22"/>
        </w:rPr>
        <w:t xml:space="preserve">Circle Tom Sawyer Island aboard a replica sailing ship. The voyage offers a view of the river and surrounding lands from a ship rather than a small ride boat.</w:t>
      </w:r>
    </w:p>
    <w:p>
      <w:pPr>
        <w:spacing w:after="200"/>
        <w:ind w:left="1440"/>
      </w:pPr>
      <w:r>
        <w:rPr>
          <w:rFonts w:ascii="Arial" w:cs="Arial" w:eastAsia="Arial" w:hAnsi="Arial"/>
        </w:rPr>
        <w:t xml:space="preserve">☐ </w:t>
      </w:r>
      <w:r>
        <w:rPr>
          <w:b/>
          <w:bCs/>
        </w:rPr>
        <w:t xml:space="preserve">Snow White's Enchanted Wish</w:t>
      </w:r>
    </w:p>
    <w:p>
      <w:pPr>
        <w:spacing w:after="200"/>
        <w:ind w:left="1800"/>
      </w:pPr>
      <w:r>
        <w:rPr>
          <w:i/>
          <w:iCs/>
          <w:sz w:val="22"/>
          <w:szCs w:val="22"/>
        </w:rPr>
        <w:t xml:space="preserve">Follow Snow White’s story in a mine-cart-shaped vehicle, passing the cottage, the mines and the Queen’s chamber.</w:t>
      </w:r>
    </w:p>
    <w:p>
      <w:pPr>
        <w:spacing w:after="200"/>
        <w:ind w:left="1440"/>
      </w:pPr>
      <w:r>
        <w:rPr>
          <w:rFonts w:ascii="Arial" w:cs="Arial" w:eastAsia="Arial" w:hAnsi="Arial"/>
        </w:rPr>
        <w:t xml:space="preserve">☐ </w:t>
      </w:r>
      <w:r>
        <w:rPr>
          <w:b/>
          <w:bCs/>
        </w:rPr>
        <w:t xml:space="preserve">Space Mountain</w:t>
      </w:r>
    </w:p>
    <w:p>
      <w:pPr>
        <w:spacing w:after="200"/>
        <w:ind w:left="1800"/>
      </w:pPr>
      <w:r>
        <w:rPr>
          <w:i/>
          <w:iCs/>
          <w:sz w:val="22"/>
          <w:szCs w:val="22"/>
        </w:rPr>
        <w:t xml:space="preserve">A space-themed coaster uses darkness, music and lighting effects to frame its turns. The track is difficult to see ahead, making the changing directions part of the experience.</w:t>
      </w:r>
    </w:p>
    <w:p>
      <w:pPr>
        <w:spacing w:after="200"/>
        <w:ind w:left="1440"/>
      </w:pPr>
      <w:r>
        <w:rPr>
          <w:rFonts w:ascii="Arial" w:cs="Arial" w:eastAsia="Arial" w:hAnsi="Arial"/>
        </w:rPr>
        <w:t xml:space="preserve">☐ </w:t>
      </w:r>
      <w:r>
        <w:rPr>
          <w:b/>
          <w:bCs/>
        </w:rPr>
        <w:t xml:space="preserve">Star Tours - The Adventures Continue</w:t>
      </w:r>
    </w:p>
    <w:p>
      <w:pPr>
        <w:spacing w:after="200"/>
        <w:ind w:left="1800"/>
      </w:pPr>
      <w:r>
        <w:rPr>
          <w:i/>
          <w:iCs/>
          <w:sz w:val="22"/>
          <w:szCs w:val="22"/>
        </w:rPr>
        <w:t xml:space="preserve">Board a simulated Star Wars flight combining a moving cabin with 3D scenes. The storylines can vary, so another visit need not follow the same mission.</w:t>
      </w:r>
    </w:p>
    <w:p>
      <w:pPr>
        <w:spacing w:after="200"/>
        <w:ind w:left="1440"/>
      </w:pPr>
      <w:r>
        <w:rPr>
          <w:rFonts w:ascii="Arial" w:cs="Arial" w:eastAsia="Arial" w:hAnsi="Arial"/>
        </w:rPr>
        <w:t xml:space="preserve">☐ </w:t>
      </w:r>
      <w:r>
        <w:rPr>
          <w:b/>
          <w:bCs/>
        </w:rPr>
        <w:t xml:space="preserve">Star Wars: Rise of the Resistance</w:t>
      </w:r>
    </w:p>
    <w:p>
      <w:pPr>
        <w:spacing w:after="200"/>
        <w:ind w:left="1800"/>
      </w:pPr>
      <w:r>
        <w:rPr>
          <w:i/>
          <w:iCs/>
          <w:sz w:val="22"/>
          <w:szCs w:val="22"/>
        </w:rPr>
        <w:t xml:space="preserve">Become part of a Resistance escape from the First Order. The attraction combines several kinds of ride experience rather than presenting the whole story from a single simulator seat.</w:t>
      </w:r>
    </w:p>
    <w:p>
      <w:pPr>
        <w:spacing w:after="200"/>
        <w:ind w:left="1440"/>
      </w:pPr>
      <w:r>
        <w:rPr>
          <w:rFonts w:ascii="Arial" w:cs="Arial" w:eastAsia="Arial" w:hAnsi="Arial"/>
        </w:rPr>
        <w:t xml:space="preserve">☐ </w:t>
      </w:r>
      <w:r>
        <w:rPr>
          <w:b/>
          <w:bCs/>
        </w:rPr>
        <w:t xml:space="preserve">Storybook Land Canal Boats</w:t>
      </w:r>
    </w:p>
    <w:p>
      <w:pPr>
        <w:spacing w:after="200"/>
        <w:ind w:left="1800"/>
      </w:pPr>
      <w:r>
        <w:rPr>
          <w:i/>
          <w:iCs/>
          <w:sz w:val="22"/>
          <w:szCs w:val="22"/>
        </w:rPr>
        <w:t xml:space="preserve">A guide takes your boat past miniature settings from Disney films. The narration helps connect the tiny buildings and landscapes with the stories they represent.</w:t>
      </w:r>
    </w:p>
    <w:p>
      <w:pPr>
        <w:spacing w:after="200"/>
        <w:ind w:left="1440"/>
      </w:pPr>
      <w:r>
        <w:rPr>
          <w:rFonts w:ascii="Arial" w:cs="Arial" w:eastAsia="Arial" w:hAnsi="Arial"/>
        </w:rPr>
        <w:t xml:space="preserve">☐ </w:t>
      </w:r>
      <w:r>
        <w:rPr>
          <w:b/>
          <w:bCs/>
        </w:rPr>
        <w:t xml:space="preserve">Tiana's Bayou Adventure</w:t>
      </w:r>
    </w:p>
    <w:p>
      <w:pPr>
        <w:spacing w:after="200"/>
        <w:ind w:left="1800"/>
      </w:pPr>
      <w:r>
        <w:rPr>
          <w:i/>
          <w:iCs/>
          <w:sz w:val="22"/>
          <w:szCs w:val="22"/>
        </w:rPr>
        <w:t xml:space="preserve">Join a musical water journey inspired by Tiana, passing story scenes along the flume before its 50-foot splashdown.</w:t>
      </w:r>
    </w:p>
    <w:p>
      <w:pPr>
        <w:spacing w:after="200"/>
        <w:ind w:left="1440"/>
      </w:pPr>
      <w:r>
        <w:rPr>
          <w:rFonts w:ascii="Arial" w:cs="Arial" w:eastAsia="Arial" w:hAnsi="Arial"/>
        </w:rPr>
        <w:t xml:space="preserve">☐ </w:t>
      </w:r>
      <w:r>
        <w:rPr>
          <w:b/>
          <w:bCs/>
        </w:rPr>
        <w:t xml:space="preserve">Rafts to Tom Sawyer Island</w:t>
      </w:r>
    </w:p>
    <w:p>
      <w:pPr>
        <w:spacing w:after="200"/>
        <w:ind w:left="1800"/>
      </w:pPr>
      <w:r>
        <w:rPr>
          <w:i/>
          <w:iCs/>
          <w:sz w:val="22"/>
          <w:szCs w:val="22"/>
        </w:rPr>
        <w:t xml:space="preserve">Cross from the mainland to Tom Sawyer Island aboard a raft. This entry records the water crossing; exploring the island’s walking paths is a separate part of the visit.</w:t>
      </w:r>
    </w:p>
    <w:p>
      <w:pPr>
        <w:spacing w:after="200"/>
        <w:ind w:left="1440"/>
      </w:pPr>
      <w:r>
        <w:rPr>
          <w:rFonts w:ascii="Arial" w:cs="Arial" w:eastAsia="Arial" w:hAnsi="Arial"/>
        </w:rPr>
        <w:t xml:space="preserve">☐ </w:t>
      </w:r>
      <w:r>
        <w:rPr>
          <w:b/>
          <w:bCs/>
        </w:rPr>
        <w:t xml:space="preserve">Skyway</w:t>
      </w:r>
    </w:p>
    <w:p>
      <w:pPr>
        <w:spacing w:after="200"/>
        <w:ind w:left="1800"/>
      </w:pPr>
      <w:r>
        <w:rPr>
          <w:i/>
          <w:iCs/>
          <w:sz w:val="22"/>
          <w:szCs w:val="22"/>
        </w:rPr>
        <w:t xml:space="preserve">Suspended cabins carried passengers between Tomorrowland and Fantasyland, making the aerial crossing an attraction in its own right.</w:t>
      </w:r>
    </w:p>
    <w:p>
      <w:pPr>
        <w:spacing w:after="200"/>
        <w:ind w:left="1440"/>
      </w:pPr>
      <w:r>
        <w:rPr>
          <w:rFonts w:ascii="Arial" w:cs="Arial" w:eastAsia="Arial" w:hAnsi="Arial"/>
        </w:rPr>
        <w:t xml:space="preserve">☐ </w:t>
      </w:r>
      <w:r>
        <w:rPr>
          <w:b/>
          <w:bCs/>
        </w:rPr>
        <w:t xml:space="preserve">PeopleMover</w:t>
      </w:r>
    </w:p>
    <w:p>
      <w:pPr>
        <w:spacing w:after="200"/>
        <w:ind w:left="1800"/>
      </w:pPr>
      <w:r>
        <w:rPr>
          <w:i/>
          <w:iCs/>
          <w:sz w:val="22"/>
          <w:szCs w:val="22"/>
        </w:rPr>
        <w:t xml:space="preserve">Small trains toured Tomorrowland on a route that passed both outside and through attraction buildings. The journey was about seeing the land rather than reaching a distant resort station.</w:t>
      </w:r>
    </w:p>
    <w:p>
      <w:pPr>
        <w:spacing w:after="200"/>
        <w:ind w:left="1440"/>
      </w:pPr>
      <w:r>
        <w:rPr>
          <w:rFonts w:ascii="Arial" w:cs="Arial" w:eastAsia="Arial" w:hAnsi="Arial"/>
        </w:rPr>
        <w:t xml:space="preserve">☐ </w:t>
      </w:r>
      <w:r>
        <w:rPr>
          <w:b/>
          <w:bCs/>
        </w:rPr>
        <w:t xml:space="preserve">Rocket Rods</w:t>
      </w:r>
    </w:p>
    <w:p>
      <w:pPr>
        <w:spacing w:after="200"/>
        <w:ind w:left="1800"/>
      </w:pPr>
      <w:r>
        <w:rPr>
          <w:i/>
          <w:iCs/>
          <w:sz w:val="22"/>
          <w:szCs w:val="22"/>
        </w:rPr>
        <w:t xml:space="preserve">Five-seat futuristic vehicles accelerated around an elevated Tomorrowland roadway. The roadway-based experience was distinct from the PeopleMover trains that preceded it.</w:t>
      </w:r>
    </w:p>
    <w:p>
      <w:pPr>
        <w:spacing w:after="200"/>
        <w:ind w:left="1440"/>
      </w:pPr>
      <w:r>
        <w:rPr>
          <w:rFonts w:ascii="Arial" w:cs="Arial" w:eastAsia="Arial" w:hAnsi="Arial"/>
        </w:rPr>
        <w:t xml:space="preserve">☐ </w:t>
      </w:r>
      <w:r>
        <w:rPr>
          <w:b/>
          <w:bCs/>
        </w:rPr>
        <w:t xml:space="preserve">Flying Saucers</w:t>
      </w:r>
    </w:p>
    <w:p>
      <w:pPr>
        <w:spacing w:after="200"/>
        <w:ind w:left="1800"/>
      </w:pPr>
      <w:r>
        <w:rPr>
          <w:i/>
          <w:iCs/>
          <w:sz w:val="22"/>
          <w:szCs w:val="22"/>
        </w:rPr>
        <w:t xml:space="preserve">Individual saucers floated on a cushion of air while guests steered them. The air-supported vehicles made the attraction unlike a conventional track-based ride.</w:t>
      </w:r>
    </w:p>
    <w:p>
      <w:pPr>
        <w:spacing w:after="200"/>
        <w:ind w:left="1440"/>
      </w:pPr>
      <w:r>
        <w:rPr>
          <w:rFonts w:ascii="Arial" w:cs="Arial" w:eastAsia="Arial" w:hAnsi="Arial"/>
        </w:rPr>
        <w:t xml:space="preserve">☐ </w:t>
      </w:r>
      <w:r>
        <w:rPr>
          <w:b/>
          <w:bCs/>
        </w:rPr>
        <w:t xml:space="preserve">Stage Coach</w:t>
      </w:r>
    </w:p>
    <w:p>
      <w:pPr>
        <w:spacing w:after="200"/>
        <w:ind w:left="1800"/>
      </w:pPr>
      <w:r>
        <w:rPr>
          <w:i/>
          <w:iCs/>
          <w:sz w:val="22"/>
          <w:szCs w:val="22"/>
        </w:rPr>
        <w:t xml:space="preserve">Horse-drawn stagecoaches carried passengers along Frontierland trails, turning the Western transport vehicle into the attraction.</w:t>
      </w:r>
    </w:p>
    <w:p>
      <w:pPr>
        <w:spacing w:after="200"/>
        <w:ind w:left="1440"/>
      </w:pPr>
      <w:r>
        <w:rPr>
          <w:rFonts w:ascii="Arial" w:cs="Arial" w:eastAsia="Arial" w:hAnsi="Arial"/>
        </w:rPr>
        <w:t xml:space="preserve">☐ </w:t>
      </w:r>
      <w:r>
        <w:rPr>
          <w:b/>
          <w:bCs/>
        </w:rPr>
        <w:t xml:space="preserve">Conestoga Wagons</w:t>
      </w:r>
    </w:p>
    <w:p>
      <w:pPr>
        <w:spacing w:after="200"/>
        <w:ind w:left="1800"/>
      </w:pPr>
      <w:r>
        <w:rPr>
          <w:i/>
          <w:iCs/>
          <w:sz w:val="22"/>
          <w:szCs w:val="22"/>
        </w:rPr>
        <w:t xml:space="preserve">Covered wagons carried passengers along trails shared with the stagecoaches. The wagon journey offered another way to experience the early Frontierland setting.</w:t>
      </w:r>
    </w:p>
    <w:p>
      <w:pPr>
        <w:spacing w:after="200"/>
        <w:ind w:left="1440"/>
      </w:pPr>
      <w:r>
        <w:rPr>
          <w:rFonts w:ascii="Arial" w:cs="Arial" w:eastAsia="Arial" w:hAnsi="Arial"/>
        </w:rPr>
        <w:t xml:space="preserve">☐ </w:t>
      </w:r>
      <w:r>
        <w:rPr>
          <w:b/>
          <w:bCs/>
        </w:rPr>
        <w:t xml:space="preserve">Pack Mules Through Nature’s Wonderland</w:t>
      </w:r>
    </w:p>
    <w:p>
      <w:pPr>
        <w:spacing w:after="200"/>
        <w:ind w:left="1800"/>
      </w:pPr>
      <w:r>
        <w:rPr>
          <w:i/>
          <w:iCs/>
          <w:sz w:val="22"/>
          <w:szCs w:val="22"/>
        </w:rPr>
        <w:t xml:space="preserve">Guests rode mules through Frontierland’s wilderness setting. This was a ride on an animal rather than a vehicle on a track.</w:t>
      </w:r>
    </w:p>
    <w:p>
      <w:pPr>
        <w:spacing w:after="200"/>
        <w:ind w:left="1440"/>
      </w:pPr>
      <w:r>
        <w:rPr>
          <w:rFonts w:ascii="Arial" w:cs="Arial" w:eastAsia="Arial" w:hAnsi="Arial"/>
        </w:rPr>
        <w:t xml:space="preserve">☐ </w:t>
      </w:r>
      <w:r>
        <w:rPr>
          <w:b/>
          <w:bCs/>
        </w:rPr>
        <w:t xml:space="preserve">Rainbow Caverns Mine Train</w:t>
      </w:r>
    </w:p>
    <w:p>
      <w:pPr>
        <w:spacing w:after="200"/>
        <w:ind w:left="1800"/>
      </w:pPr>
      <w:r>
        <w:rPr>
          <w:i/>
          <w:iCs/>
          <w:sz w:val="22"/>
          <w:szCs w:val="22"/>
        </w:rPr>
        <w:t xml:space="preserve">A small train crossed a desert landscape before entering caverns with colored water features. The contrast between the outdoor scenery and illuminated cavern displays shaped the journey.</w:t>
      </w:r>
    </w:p>
    <w:p>
      <w:pPr>
        <w:spacing w:after="200"/>
        <w:ind w:left="1440"/>
      </w:pPr>
      <w:r>
        <w:rPr>
          <w:rFonts w:ascii="Arial" w:cs="Arial" w:eastAsia="Arial" w:hAnsi="Arial"/>
        </w:rPr>
        <w:t xml:space="preserve">☐ </w:t>
      </w:r>
      <w:r>
        <w:rPr>
          <w:b/>
          <w:bCs/>
        </w:rPr>
        <w:t xml:space="preserve">Mine Train Through Nature’s Wonderland</w:t>
      </w:r>
    </w:p>
    <w:p>
      <w:pPr>
        <w:spacing w:after="200"/>
        <w:ind w:left="1800"/>
      </w:pPr>
      <w:r>
        <w:rPr>
          <w:i/>
          <w:iCs/>
          <w:sz w:val="22"/>
          <w:szCs w:val="22"/>
        </w:rPr>
        <w:t xml:space="preserve">A mine train passed animated wilderness animals before entering Rainbow Caverns. The animal scenes expanded the experience beyond the earlier desert-and-caverns journey.</w:t>
      </w:r>
    </w:p>
    <w:p>
      <w:pPr>
        <w:spacing w:after="200"/>
        <w:ind w:left="1440"/>
      </w:pPr>
      <w:r>
        <w:rPr>
          <w:rFonts w:ascii="Arial" w:cs="Arial" w:eastAsia="Arial" w:hAnsi="Arial"/>
        </w:rPr>
        <w:t xml:space="preserve">☐ </w:t>
      </w:r>
      <w:r>
        <w:rPr>
          <w:b/>
          <w:bCs/>
        </w:rPr>
        <w:t xml:space="preserve">Viewliner</w:t>
      </w:r>
    </w:p>
    <w:p>
      <w:pPr>
        <w:spacing w:after="200"/>
        <w:ind w:left="1800"/>
      </w:pPr>
      <w:r>
        <w:rPr>
          <w:i/>
          <w:iCs/>
          <w:sz w:val="22"/>
          <w:szCs w:val="22"/>
        </w:rPr>
        <w:t xml:space="preserve">A streamlined miniature train toured the Tomorrowland area. Its small-scale railway experience was separate from the park’s full-sized steam railroad.</w:t>
      </w:r>
    </w:p>
    <w:p>
      <w:pPr>
        <w:spacing w:after="200"/>
        <w:ind w:left="1440"/>
      </w:pPr>
      <w:r>
        <w:rPr>
          <w:rFonts w:ascii="Arial" w:cs="Arial" w:eastAsia="Arial" w:hAnsi="Arial"/>
        </w:rPr>
        <w:t xml:space="preserve">☐ </w:t>
      </w:r>
      <w:r>
        <w:rPr>
          <w:b/>
          <w:bCs/>
        </w:rPr>
        <w:t xml:space="preserve">Phantom Boats</w:t>
      </w:r>
    </w:p>
    <w:p>
      <w:pPr>
        <w:spacing w:after="200"/>
        <w:ind w:left="1800"/>
      </w:pPr>
      <w:r>
        <w:rPr>
          <w:i/>
          <w:iCs/>
          <w:sz w:val="22"/>
          <w:szCs w:val="22"/>
        </w:rPr>
        <w:t xml:space="preserve">Fin-tailed motorboats carried passengers across a Tomorrowland lagoon, combining a boat excursion with the land’s futuristic styling.</w:t>
      </w:r>
    </w:p>
    <w:p>
      <w:pPr>
        <w:spacing w:after="200"/>
        <w:ind w:left="1440"/>
      </w:pPr>
      <w:r>
        <w:rPr>
          <w:rFonts w:ascii="Arial" w:cs="Arial" w:eastAsia="Arial" w:hAnsi="Arial"/>
        </w:rPr>
        <w:t xml:space="preserve">☐ </w:t>
      </w:r>
      <w:r>
        <w:rPr>
          <w:b/>
          <w:bCs/>
        </w:rPr>
        <w:t xml:space="preserve">Midget Autopia</w:t>
      </w:r>
    </w:p>
    <w:p>
      <w:pPr>
        <w:spacing w:after="200"/>
        <w:ind w:left="1800"/>
      </w:pPr>
      <w:r>
        <w:rPr>
          <w:i/>
          <w:iCs/>
          <w:sz w:val="22"/>
          <w:szCs w:val="22"/>
        </w:rPr>
        <w:t xml:space="preserve">A miniature automobile attraction was designed specifically for children. It was a distinct experience from the larger Autopia circuits.</w:t>
      </w:r>
    </w:p>
    <w:p>
      <w:pPr>
        <w:spacing w:after="200"/>
        <w:ind w:left="1440"/>
      </w:pPr>
      <w:r>
        <w:rPr>
          <w:rFonts w:ascii="Arial" w:cs="Arial" w:eastAsia="Arial" w:hAnsi="Arial"/>
        </w:rPr>
        <w:t xml:space="preserve">☐ </w:t>
      </w:r>
      <w:r>
        <w:rPr>
          <w:b/>
          <w:bCs/>
        </w:rPr>
        <w:t xml:space="preserve">Fantasyland Autopia</w:t>
      </w:r>
    </w:p>
    <w:p>
      <w:pPr>
        <w:spacing w:after="200"/>
        <w:ind w:left="1800"/>
      </w:pPr>
      <w:r>
        <w:rPr>
          <w:i/>
          <w:iCs/>
          <w:sz w:val="22"/>
          <w:szCs w:val="22"/>
        </w:rPr>
        <w:t xml:space="preserve">A separate Autopia circuit gave young drivers another roadway to explore. It later became part of the combined Autopia attraction.</w:t>
      </w:r>
    </w:p>
    <w:p>
      <w:pPr>
        <w:spacing w:after="200"/>
        <w:ind w:left="1440"/>
      </w:pPr>
      <w:r>
        <w:rPr>
          <w:rFonts w:ascii="Arial" w:cs="Arial" w:eastAsia="Arial" w:hAnsi="Arial"/>
        </w:rPr>
        <w:t xml:space="preserve">☐ </w:t>
      </w:r>
      <w:r>
        <w:rPr>
          <w:b/>
          <w:bCs/>
        </w:rPr>
        <w:t xml:space="preserve">Adventure Thru Inner Space</w:t>
      </w:r>
    </w:p>
    <w:p>
      <w:pPr>
        <w:spacing w:after="200"/>
        <w:ind w:left="1800"/>
      </w:pPr>
      <w:r>
        <w:rPr>
          <w:i/>
          <w:iCs/>
          <w:sz w:val="22"/>
          <w:szCs w:val="22"/>
        </w:rPr>
        <w:t xml:space="preserve">Atomobile vehicles carried passengers on an imagined journey into microscopic matter. The attraction used a changing sense of scale as its story rather than a trip to a real-world destination.</w:t>
      </w:r>
    </w:p>
    <w:p>
      <w:pPr>
        <w:spacing w:after="200"/>
        <w:ind w:left="1440"/>
      </w:pPr>
      <w:r>
        <w:rPr>
          <w:rFonts w:ascii="Arial" w:cs="Arial" w:eastAsia="Arial" w:hAnsi="Arial"/>
        </w:rPr>
        <w:t xml:space="preserve">☐ </w:t>
      </w:r>
      <w:r>
        <w:rPr>
          <w:b/>
          <w:bCs/>
        </w:rPr>
        <w:t xml:space="preserve">Motor Boat Cruise</w:t>
      </w:r>
    </w:p>
    <w:p>
      <w:pPr>
        <w:spacing w:after="200"/>
        <w:ind w:left="1800"/>
      </w:pPr>
      <w:r>
        <w:rPr>
          <w:i/>
          <w:iCs/>
          <w:sz w:val="22"/>
          <w:szCs w:val="22"/>
        </w:rPr>
        <w:t xml:space="preserve">Small boats followed waterways beneath bridges and monorail beams. The route brought the boat trip together with views of the park’s other transport systems.</w:t>
      </w:r>
    </w:p>
    <w:p>
      <w:pPr>
        <w:spacing w:after="200"/>
        <w:ind w:left="1440"/>
      </w:pPr>
      <w:r>
        <w:rPr>
          <w:rFonts w:ascii="Arial" w:cs="Arial" w:eastAsia="Arial" w:hAnsi="Arial"/>
        </w:rPr>
        <w:t xml:space="preserve">☐ </w:t>
      </w:r>
      <w:r>
        <w:rPr>
          <w:b/>
          <w:bCs/>
        </w:rPr>
        <w:t xml:space="preserve">Jolly Trolley</w:t>
      </w:r>
    </w:p>
    <w:p>
      <w:pPr>
        <w:spacing w:after="200"/>
        <w:ind w:left="1800"/>
      </w:pPr>
      <w:r>
        <w:rPr>
          <w:i/>
          <w:iCs/>
          <w:sz w:val="22"/>
          <w:szCs w:val="22"/>
        </w:rPr>
        <w:t xml:space="preserve">A deliberately wobbling trolley carried passengers through Mickey’s Toontown. Its exaggerated movement made the vehicle itself part of the cartoon setting.</w:t>
      </w:r>
    </w:p>
    <w:p>
      <w:pPr>
        <w:spacing w:after="200"/>
        <w:ind w:left="1440"/>
      </w:pPr>
      <w:r>
        <w:rPr>
          <w:rFonts w:ascii="Arial" w:cs="Arial" w:eastAsia="Arial" w:hAnsi="Arial"/>
        </w:rPr>
        <w:t xml:space="preserve">☐ </w:t>
      </w:r>
      <w:r>
        <w:rPr>
          <w:b/>
          <w:bCs/>
        </w:rPr>
        <w:t xml:space="preserve">Astro-Jets</w:t>
      </w:r>
    </w:p>
    <w:p>
      <w:pPr>
        <w:spacing w:after="200"/>
        <w:ind w:left="1800"/>
      </w:pPr>
      <w:r>
        <w:rPr>
          <w:i/>
          <w:iCs/>
          <w:sz w:val="22"/>
          <w:szCs w:val="22"/>
        </w:rPr>
        <w:t xml:space="preserve">Riders controlled the height of jet-shaped vehicles as they circled a central tower. Changing altitude was part of the ride rather than a fixed path.</w:t>
      </w:r>
    </w:p>
    <w:p>
      <w:pPr>
        <w:spacing w:after="200"/>
        <w:ind w:left="1440"/>
      </w:pPr>
      <w:r>
        <w:rPr>
          <w:rFonts w:ascii="Arial" w:cs="Arial" w:eastAsia="Arial" w:hAnsi="Arial"/>
        </w:rPr>
        <w:t xml:space="preserve">☐ </w:t>
      </w:r>
      <w:r>
        <w:rPr>
          <w:b/>
          <w:bCs/>
        </w:rPr>
        <w:t xml:space="preserve">Rocket Jets</w:t>
      </w:r>
    </w:p>
    <w:p>
      <w:pPr>
        <w:spacing w:after="200"/>
        <w:ind w:left="1800"/>
      </w:pPr>
      <w:r>
        <w:rPr>
          <w:i/>
          <w:iCs/>
          <w:sz w:val="22"/>
          <w:szCs w:val="22"/>
        </w:rPr>
        <w:t xml:space="preserve">Rocket-shaped vehicles circled a high tower above Tomorrowland, placing the flight well above the surrounding land.</w:t>
      </w:r>
    </w:p>
    <w:p>
      <w:pPr>
        <w:spacing w:after="200"/>
        <w:ind w:left="1440"/>
      </w:pPr>
      <w:r>
        <w:rPr>
          <w:rFonts w:ascii="Arial" w:cs="Arial" w:eastAsia="Arial" w:hAnsi="Arial"/>
        </w:rPr>
        <w:t xml:space="preserve">☐ </w:t>
      </w:r>
      <w:r>
        <w:rPr>
          <w:b/>
          <w:bCs/>
        </w:rPr>
        <w:t xml:space="preserve">Submarine Voyage</w:t>
      </w:r>
    </w:p>
    <w:p>
      <w:pPr>
        <w:spacing w:after="200"/>
        <w:ind w:left="1800"/>
      </w:pPr>
      <w:r>
        <w:rPr>
          <w:i/>
          <w:iCs/>
          <w:sz w:val="22"/>
          <w:szCs w:val="22"/>
        </w:rPr>
        <w:t xml:space="preserve">Passengers watched underwater creatures and imaginary undersea scenes through submarine portholes. The windows framed a voyage that preceded the later Finding Nemo story.</w:t>
      </w:r>
    </w:p>
    <w:p>
      <w:pPr>
        <w:spacing w:after="200"/>
        <w:ind w:left="1440"/>
      </w:pPr>
      <w:r>
        <w:rPr>
          <w:rFonts w:ascii="Arial" w:cs="Arial" w:eastAsia="Arial" w:hAnsi="Arial"/>
        </w:rPr>
        <w:t xml:space="preserve">☐ </w:t>
      </w:r>
      <w:r>
        <w:rPr>
          <w:b/>
          <w:bCs/>
        </w:rPr>
        <w:t xml:space="preserve">Mike Fink Keel Boats</w:t>
      </w:r>
    </w:p>
    <w:p>
      <w:pPr>
        <w:spacing w:after="200"/>
        <w:ind w:left="1800"/>
      </w:pPr>
      <w:r>
        <w:rPr>
          <w:i/>
          <w:iCs/>
          <w:sz w:val="22"/>
          <w:szCs w:val="22"/>
        </w:rPr>
        <w:t xml:space="preserve">Two keelboats inspired by the Davy Crockett stories carried passengers along the river. They offered a different river experience from the larger ships and guest-paddled canoes.</w:t>
      </w:r>
    </w:p>
    <w:p>
      <w:pPr>
        <w:spacing w:after="200"/>
        <w:ind w:left="1440"/>
      </w:pPr>
      <w:r>
        <w:rPr>
          <w:rFonts w:ascii="Arial" w:cs="Arial" w:eastAsia="Arial" w:hAnsi="Arial"/>
        </w:rPr>
        <w:t xml:space="preserve">☐ </w:t>
      </w:r>
      <w:r>
        <w:rPr>
          <w:b/>
          <w:bCs/>
        </w:rPr>
        <w:t xml:space="preserve">America Sings</w:t>
      </w:r>
    </w:p>
    <w:p>
      <w:pPr>
        <w:spacing w:after="200"/>
        <w:ind w:left="1800"/>
      </w:pPr>
      <w:r>
        <w:rPr>
          <w:i/>
          <w:iCs/>
          <w:sz w:val="22"/>
          <w:szCs w:val="22"/>
        </w:rPr>
        <w:t xml:space="preserve">The seated audience rotated between scenes of animated animals performing American popular music. The audience moved from scene to scene rather than watching one fixed stage.</w:t>
      </w:r>
    </w:p>
    <w:p>
      <w:pPr>
        <w:spacing w:after="200"/>
        <w:ind w:left="1440"/>
      </w:pPr>
      <w:r>
        <w:rPr>
          <w:rFonts w:ascii="Arial" w:cs="Arial" w:eastAsia="Arial" w:hAnsi="Arial"/>
        </w:rPr>
        <w:t xml:space="preserve">☐ </w:t>
      </w:r>
      <w:r>
        <w:rPr>
          <w:b/>
          <w:bCs/>
        </w:rPr>
        <w:t xml:space="preserve">General Electric Carousel of Progress</w:t>
      </w:r>
    </w:p>
    <w:p>
      <w:pPr>
        <w:spacing w:after="200"/>
        <w:ind w:left="1800"/>
      </w:pPr>
      <w:r>
        <w:rPr>
          <w:i/>
          <w:iCs/>
          <w:sz w:val="22"/>
          <w:szCs w:val="22"/>
        </w:rPr>
        <w:t xml:space="preserve">A rotating seated audience moved between scenes about changing household technology. The attraction followed everyday life through successive settings rather than a conventional ride course.</w:t>
      </w:r>
    </w:p>
    <w:p>
      <w:pPr>
        <w:spacing w:after="200"/>
        <w:ind w:left="1440"/>
      </w:pPr>
      <w:r>
        <w:rPr>
          <w:rFonts w:ascii="Arial" w:cs="Arial" w:eastAsia="Arial" w:hAnsi="Arial"/>
        </w:rPr>
        <w:t xml:space="preserve">☐ </w:t>
      </w:r>
      <w:r>
        <w:rPr>
          <w:b/>
          <w:bCs/>
        </w:rPr>
        <w:t xml:space="preserve">Canal Boats of the World</w:t>
      </w:r>
    </w:p>
    <w:p>
      <w:pPr>
        <w:spacing w:after="200"/>
        <w:ind w:left="1800"/>
      </w:pPr>
      <w:r>
        <w:rPr>
          <w:i/>
          <w:iCs/>
          <w:sz w:val="22"/>
          <w:szCs w:val="22"/>
        </w:rPr>
        <w:t xml:space="preserve">Canal boats carried passengers before miniature Storybook Land scenes were added. This entry represents that earlier boat experience, not the later narrated tour of Disney settings.</w:t>
      </w:r>
    </w:p>
    <w:p>
      <w:pPr>
        <w:spacing w:after="200"/>
        <w:ind w:left="1440"/>
      </w:pPr>
      <w:r>
        <w:rPr>
          <w:rFonts w:ascii="Arial" w:cs="Arial" w:eastAsia="Arial" w:hAnsi="Arial"/>
        </w:rPr>
        <w:t xml:space="preserve">☐ </w:t>
      </w:r>
      <w:r>
        <w:rPr>
          <w:b/>
          <w:bCs/>
        </w:rPr>
        <w:t xml:space="preserve">Splash Mountain</w:t>
      </w:r>
    </w:p>
    <w:p>
      <w:pPr>
        <w:spacing w:after="200"/>
        <w:ind w:left="1800"/>
      </w:pPr>
      <w:r>
        <w:rPr>
          <w:i/>
          <w:iCs/>
          <w:sz w:val="22"/>
          <w:szCs w:val="22"/>
        </w:rPr>
        <w:t xml:space="preserve">Log boats passed animated animal scenes before descending a steep outdoor flume. The story scenes and final splashdown formed one continuous water ride.</w:t>
      </w:r>
    </w:p>
    <w:p>
      <w:pPr>
        <w:spacing w:after="200"/>
        <w:ind w:left="1440"/>
      </w:pPr>
      <w:r>
        <w:rPr>
          <w:rFonts w:ascii="Arial" w:cs="Arial" w:eastAsia="Arial" w:hAnsi="Arial"/>
        </w:rPr>
        <w:t xml:space="preserve">☐ </w:t>
      </w:r>
      <w:r>
        <w:rPr>
          <w:b/>
          <w:bCs/>
        </w:rPr>
        <w:t xml:space="preserve">Star Tours (original experience)</w:t>
      </w:r>
    </w:p>
    <w:p>
      <w:pPr>
        <w:spacing w:after="200"/>
        <w:ind w:left="1800"/>
      </w:pPr>
      <w:r>
        <w:rPr>
          <w:i/>
          <w:iCs/>
          <w:sz w:val="22"/>
          <w:szCs w:val="22"/>
        </w:rPr>
        <w:t xml:space="preserve">A StarSpeeder flight intended for Endor veered into a space adventure. This entry records the original experience rather than the later Adventures Continue storylines.</w:t>
      </w:r>
    </w:p>
    <w:p>
      <w:pPr>
        <w:spacing w:after="200"/>
        <w:ind w:left="1440"/>
      </w:pPr>
      <w:r>
        <w:rPr>
          <w:rFonts w:ascii="Arial" w:cs="Arial" w:eastAsia="Arial" w:hAnsi="Arial"/>
        </w:rPr>
        <w:t xml:space="preserve">☐ </w:t>
      </w:r>
      <w:r>
        <w:rPr>
          <w:b/>
          <w:bCs/>
        </w:rPr>
        <w:t xml:space="preserve">Snow White’s Scary Adventures</w:t>
      </w:r>
    </w:p>
    <w:p>
      <w:pPr>
        <w:spacing w:after="200"/>
        <w:ind w:left="1800"/>
      </w:pPr>
      <w:r>
        <w:rPr>
          <w:i/>
          <w:iCs/>
          <w:sz w:val="22"/>
          <w:szCs w:val="22"/>
        </w:rPr>
        <w:t xml:space="preserve">Mine-car vehicles followed the darker events of Snow White’s story. This entry records the experience before its Enchanted Wish reimagining.</w:t>
      </w:r>
    </w:p>
    <w:p>
      <w:pPr>
        <w:spacing w:after="200"/>
        <w:ind w:left="1440"/>
      </w:pPr>
      <w:r>
        <w:rPr>
          <w:rFonts w:ascii="Arial" w:cs="Arial" w:eastAsia="Arial" w:hAnsi="Arial"/>
        </w:rPr>
        <w:t xml:space="preserve">☐ </w:t>
      </w:r>
      <w:r>
        <w:rPr>
          <w:b/>
          <w:bCs/>
        </w:rPr>
        <w:t xml:space="preserve">Junior Autopia</w:t>
      </w:r>
    </w:p>
    <w:p>
      <w:pPr>
        <w:spacing w:after="200"/>
        <w:ind w:left="1800"/>
      </w:pPr>
      <w:r>
        <w:rPr>
          <w:i/>
          <w:iCs/>
          <w:sz w:val="22"/>
          <w:szCs w:val="22"/>
        </w:rPr>
        <w:t xml:space="preserve">A separate Fantasyland course let smaller drivers operate cars with raised accelerator pedals. That adapted driving setup distinguished it from the other Autopia versions.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Disneyland California Rides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2026-10-28T13:07:54.040Z</dcterms:created>
  <dcterms:modified xsi:type="dcterms:W3CDTF">2026-10-28T13:07:54.040Z</dcterms:modified>
</cp:coreProperties>
</file>

<file path=docProps/custom.xml><?xml version="1.0" encoding="utf-8"?>
<Properties xmlns="http://schemas.openxmlformats.org/officeDocument/2006/custom-properties" xmlns:vt="http://schemas.openxmlformats.org/officeDocument/2006/docPropsVTypes"/>
</file>