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Content Management System Evaluation Checklist</w:t>
      </w:r>
    </w:p>
    <w:p>
      <w:pPr>
        <w:spacing w:after="300"/>
      </w:pPr>
      <w:r>
        <w:t xml:space="preserve">Created: 4/20/2015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Your Organization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Sector.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In which business field do you operate?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Fiscal Model.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Are you for-profit or non-profit?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Size.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How many people are in your organization?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Revenue Sources.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Will you be selling goods or services online?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Your Target Audience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your website audience internal or external to your organization?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Customer type.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Will your website target businesses or individuals?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Income.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What is the basic income level of your audience?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Motivation.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Will site visitors be looking to make a purchase, learn something, or interact?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Demographics.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 Evaluate typical visitor age, gender, race, ethnicity, and geographic location.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Tech Savvy.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 What do your visitors expect from a website?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Communication.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How does your audience prefer to communicate?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Your Administrative Users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Responsibility.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Who will build and maintain your content management system website?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Scope.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How many departments will make content updates?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Tech Savvy.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How much training will staff require to administer the CMS?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Scope.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Will upper management access administrative functions?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Your Website Project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Budget.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How much can you spend?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Timeline.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When do you need to start and complete your website implementation?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Scope.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What functionality do you need from your website?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Staff.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How much employee time can you devote to a CMS project?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Potential Content Management Systems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Price.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How much do the software and associated licenses cost?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Technology.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Is the CMS hosted, or will you need servers and IT staff?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Mobile Friendly.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Does the CMS work on tablets and smart phones?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Open Source.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Is the CMS source code available?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Customers.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What organizations are currently using the CMS?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Community.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Does the software vendor provide a forum or mailing list for customer interaction?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Support.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How does the vendor help resolve customer problems?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Training.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What options exist for helping staff learn your CMS?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Security.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Can you limit access to certain parts of the content management system?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Expandability.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Can you add administrative users without incurring additional costs?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Content Management System Evaluation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2024-10-30T23:15:12.874Z</dcterms:created>
  <dcterms:modified xsi:type="dcterms:W3CDTF">2024-10-30T23:15:12.874Z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