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Basic Picnic Checklist</w:t>
      </w:r>
    </w:p>
    <w:p>
      <w:pPr>
        <w:spacing w:after="300"/>
      </w:pPr>
      <w:r>
        <w:t xml:space="preserve">Created: 12/25/2011</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Food and drinks</w:t>
      </w:r>
    </w:p>
    <w:p>
      <w:pPr>
        <w:spacing w:after="200"/>
        <w:ind w:left="2160"/>
      </w:pPr>
      <w:r>
        <w:rPr>
          <w:rFonts w:ascii="Arial" w:cs="Arial" w:eastAsia="Arial" w:hAnsi="Arial"/>
        </w:rPr>
        <w:t xml:space="preserve">☐ </w:t>
      </w:r>
      <w:r>
        <w:rPr>
          <w:b/>
          <w:bCs/>
        </w:rPr>
        <w:t xml:space="preserve">Main course</w:t>
      </w:r>
    </w:p>
    <w:p>
      <w:pPr>
        <w:spacing w:after="200"/>
        <w:ind w:left="2520"/>
      </w:pPr>
      <w:r>
        <w:rPr>
          <w:i/>
          <w:iCs/>
          <w:sz w:val="22"/>
          <w:szCs w:val="22"/>
        </w:rPr>
        <w:t xml:space="preserve">Pre-made finger foods usually work best and give you more time to relax at the picnic.</w:t>
      </w:r>
    </w:p>
    <w:p>
      <w:pPr>
        <w:spacing w:after="200"/>
        <w:ind w:left="2160"/>
      </w:pPr>
      <w:r>
        <w:rPr>
          <w:rFonts w:ascii="Arial" w:cs="Arial" w:eastAsia="Arial" w:hAnsi="Arial"/>
        </w:rPr>
        <w:t xml:space="preserve">☐ </w:t>
      </w:r>
      <w:r>
        <w:rPr>
          <w:b/>
          <w:bCs/>
        </w:rPr>
        <w:t xml:space="preserve">Caution foods</w:t>
      </w:r>
    </w:p>
    <w:p>
      <w:pPr>
        <w:spacing w:after="200"/>
        <w:ind w:left="2520"/>
      </w:pPr>
      <w:r>
        <w:rPr>
          <w:i/>
          <w:iCs/>
          <w:sz w:val="22"/>
          <w:szCs w:val="22"/>
        </w:rPr>
        <w:t xml:space="preserve">Avoid dishes that use mayonnaise because it has a tendency to spoil.</w:t>
      </w:r>
    </w:p>
    <w:p>
      <w:pPr>
        <w:spacing w:after="200"/>
        <w:ind w:left="2160"/>
      </w:pPr>
      <w:r>
        <w:rPr>
          <w:rFonts w:ascii="Arial" w:cs="Arial" w:eastAsia="Arial" w:hAnsi="Arial"/>
        </w:rPr>
        <w:t xml:space="preserve">☐ </w:t>
      </w:r>
      <w:r>
        <w:rPr>
          <w:b/>
          <w:bCs/>
        </w:rPr>
        <w:t xml:space="preserve">Dessert</w:t>
      </w:r>
    </w:p>
    <w:p>
      <w:pPr>
        <w:spacing w:after="200"/>
        <w:ind w:left="2520"/>
      </w:pPr>
      <w:r>
        <w:rPr>
          <w:i/>
          <w:iCs/>
          <w:sz w:val="22"/>
          <w:szCs w:val="22"/>
        </w:rPr>
        <w:t xml:space="preserve">Consider easy to eat, ripe and in-season fruit or easy to grab cookies or brownies for dessert.</w:t>
      </w:r>
    </w:p>
    <w:p>
      <w:pPr>
        <w:spacing w:after="200"/>
        <w:ind w:left="2160"/>
      </w:pPr>
      <w:r>
        <w:rPr>
          <w:rFonts w:ascii="Arial" w:cs="Arial" w:eastAsia="Arial" w:hAnsi="Arial"/>
        </w:rPr>
        <w:t xml:space="preserve">☐ </w:t>
      </w:r>
      <w:r>
        <w:rPr>
          <w:b/>
          <w:bCs/>
        </w:rPr>
        <w:t xml:space="preserve">Condiments</w:t>
      </w:r>
    </w:p>
    <w:p>
      <w:pPr>
        <w:spacing w:after="200"/>
        <w:ind w:left="2520"/>
      </w:pPr>
      <w:r>
        <w:rPr>
          <w:i/>
          <w:iCs/>
          <w:sz w:val="22"/>
          <w:szCs w:val="22"/>
        </w:rPr>
        <w:t xml:space="preserve">Pack the basics: ketchup, mustard and salt and pepper. Find small picnic sized containers or make your own.</w:t>
      </w:r>
    </w:p>
    <w:p>
      <w:pPr>
        <w:spacing w:after="200"/>
        <w:ind w:left="2160"/>
      </w:pPr>
      <w:r>
        <w:rPr>
          <w:rFonts w:ascii="Arial" w:cs="Arial" w:eastAsia="Arial" w:hAnsi="Arial"/>
        </w:rPr>
        <w:t xml:space="preserve">☐ </w:t>
      </w:r>
      <w:r>
        <w:rPr>
          <w:b/>
          <w:bCs/>
        </w:rPr>
        <w:t xml:space="preserve">Drinks</w:t>
      </w:r>
    </w:p>
    <w:p>
      <w:pPr>
        <w:spacing w:after="200"/>
        <w:ind w:left="2520"/>
      </w:pPr>
      <w:r>
        <w:rPr>
          <w:i/>
          <w:iCs/>
          <w:sz w:val="22"/>
          <w:szCs w:val="22"/>
        </w:rPr>
        <w:t xml:space="preserve">For children, bring what you know they like to drink best. Adults should be happy with soda or beer. Just be sure to have enough bottled water for everyone. Try to avoid any drinks that come in glass bottles.</w:t>
      </w:r>
    </w:p>
    <w:p>
      <w:pPr>
        <w:spacing w:after="200"/>
        <w:ind w:left="2160"/>
      </w:pPr>
      <w:r>
        <w:rPr>
          <w:rFonts w:ascii="Arial" w:cs="Arial" w:eastAsia="Arial" w:hAnsi="Arial"/>
        </w:rPr>
        <w:t xml:space="preserve">☐ </w:t>
      </w:r>
      <w:r>
        <w:rPr>
          <w:b/>
          <w:bCs/>
        </w:rPr>
        <w:t xml:space="preserve">Grills</w:t>
      </w:r>
    </w:p>
    <w:p>
      <w:pPr>
        <w:spacing w:after="200"/>
        <w:ind w:left="2520"/>
      </w:pPr>
      <w:r>
        <w:rPr>
          <w:i/>
          <w:iCs/>
          <w:sz w:val="22"/>
          <w:szCs w:val="22"/>
        </w:rPr>
        <w:t xml:space="preserve">Unless you plan to use an already provided grill or bring your own Hibachi.</w:t>
      </w:r>
    </w:p>
    <w:p>
      <w:pPr>
        <w:spacing w:after="200"/>
        <w:ind w:left="1440"/>
      </w:pPr>
      <w:r>
        <w:rPr>
          <w:rFonts w:ascii="Arial" w:cs="Arial" w:eastAsia="Arial" w:hAnsi="Arial"/>
        </w:rPr>
        <w:t xml:space="preserve">☐ </w:t>
      </w:r>
      <w:r>
        <w:rPr>
          <w:b/>
          <w:bCs/>
        </w:rPr>
        <w:t xml:space="preserve">Tableware</w:t>
      </w:r>
    </w:p>
    <w:p>
      <w:pPr>
        <w:spacing w:after="200"/>
        <w:ind w:left="2160"/>
      </w:pPr>
      <w:r>
        <w:rPr>
          <w:rFonts w:ascii="Arial" w:cs="Arial" w:eastAsia="Arial" w:hAnsi="Arial"/>
        </w:rPr>
        <w:t xml:space="preserve">☐ </w:t>
      </w:r>
      <w:r>
        <w:rPr>
          <w:b/>
          <w:bCs/>
        </w:rPr>
        <w:t xml:space="preserve">Plates and eating utensils</w:t>
      </w:r>
    </w:p>
    <w:p>
      <w:pPr>
        <w:spacing w:after="200"/>
        <w:ind w:left="2520"/>
      </w:pPr>
      <w:r>
        <w:rPr>
          <w:i/>
          <w:iCs/>
          <w:sz w:val="22"/>
          <w:szCs w:val="22"/>
        </w:rPr>
        <w:t xml:space="preserve">Throw-away will make your clean-up more simple. Also include a cutting knife and small cutting board.</w:t>
      </w:r>
    </w:p>
    <w:p>
      <w:pPr>
        <w:spacing w:after="200"/>
        <w:ind w:left="2160"/>
      </w:pPr>
      <w:r>
        <w:rPr>
          <w:rFonts w:ascii="Arial" w:cs="Arial" w:eastAsia="Arial" w:hAnsi="Arial"/>
        </w:rPr>
        <w:t xml:space="preserve">☐ </w:t>
      </w:r>
      <w:r>
        <w:rPr>
          <w:b/>
          <w:bCs/>
        </w:rPr>
        <w:t xml:space="preserve">Cups</w:t>
      </w:r>
    </w:p>
    <w:p>
      <w:pPr>
        <w:spacing w:after="200"/>
        <w:ind w:left="2520"/>
      </w:pPr>
      <w:r>
        <w:rPr>
          <w:i/>
          <w:iCs/>
          <w:sz w:val="22"/>
          <w:szCs w:val="22"/>
        </w:rPr>
        <w:t xml:space="preserve">Use a size plastic glass that allow enough room for ice and the beverage.</w:t>
      </w:r>
    </w:p>
    <w:p>
      <w:pPr>
        <w:spacing w:after="200"/>
        <w:ind w:left="2160"/>
      </w:pPr>
      <w:r>
        <w:rPr>
          <w:rFonts w:ascii="Arial" w:cs="Arial" w:eastAsia="Arial" w:hAnsi="Arial"/>
        </w:rPr>
        <w:t xml:space="preserve">☐ </w:t>
      </w:r>
      <w:r>
        <w:rPr>
          <w:b/>
          <w:bCs/>
        </w:rPr>
        <w:t xml:space="preserve">Napkins</w:t>
      </w:r>
    </w:p>
    <w:p>
      <w:pPr>
        <w:spacing w:after="200"/>
        <w:ind w:left="2520"/>
      </w:pPr>
      <w:r>
        <w:rPr>
          <w:i/>
          <w:iCs/>
          <w:sz w:val="22"/>
          <w:szCs w:val="22"/>
        </w:rPr>
        <w:t xml:space="preserve">Bring plenty including a roll of paper towels and antibiotic wipes.</w:t>
      </w:r>
    </w:p>
    <w:p>
      <w:pPr>
        <w:spacing w:after="200"/>
        <w:ind w:left="1440"/>
      </w:pPr>
      <w:r>
        <w:rPr>
          <w:rFonts w:ascii="Arial" w:cs="Arial" w:eastAsia="Arial" w:hAnsi="Arial"/>
        </w:rPr>
        <w:t xml:space="preserve">☐ </w:t>
      </w:r>
      <w:r>
        <w:rPr>
          <w:b/>
          <w:bCs/>
        </w:rPr>
        <w:t xml:space="preserve">Storage containers</w:t>
      </w:r>
    </w:p>
    <w:p>
      <w:pPr>
        <w:spacing w:after="200"/>
        <w:ind w:left="2160"/>
      </w:pPr>
      <w:r>
        <w:rPr>
          <w:rFonts w:ascii="Arial" w:cs="Arial" w:eastAsia="Arial" w:hAnsi="Arial"/>
        </w:rPr>
        <w:t xml:space="preserve">☐ </w:t>
      </w:r>
      <w:r>
        <w:rPr>
          <w:b/>
          <w:bCs/>
        </w:rPr>
        <w:t xml:space="preserve">Coolers</w:t>
      </w:r>
    </w:p>
    <w:p>
      <w:pPr>
        <w:spacing w:after="200"/>
        <w:ind w:left="2520"/>
      </w:pPr>
      <w:r>
        <w:rPr>
          <w:i/>
          <w:iCs/>
          <w:sz w:val="22"/>
          <w:szCs w:val="22"/>
        </w:rPr>
        <w:t xml:space="preserve">Have one for drinks and lot of ice and another for perishable food.</w:t>
      </w:r>
    </w:p>
    <w:p>
      <w:pPr>
        <w:spacing w:after="200"/>
        <w:ind w:left="2160"/>
      </w:pPr>
      <w:r>
        <w:rPr>
          <w:rFonts w:ascii="Arial" w:cs="Arial" w:eastAsia="Arial" w:hAnsi="Arial"/>
        </w:rPr>
        <w:t xml:space="preserve">☐ </w:t>
      </w:r>
      <w:r>
        <w:rPr>
          <w:b/>
          <w:bCs/>
        </w:rPr>
        <w:t xml:space="preserve">Baggies</w:t>
      </w:r>
    </w:p>
    <w:p>
      <w:pPr>
        <w:spacing w:after="200"/>
        <w:ind w:left="2520"/>
      </w:pPr>
      <w:r>
        <w:rPr>
          <w:i/>
          <w:iCs/>
          <w:sz w:val="22"/>
          <w:szCs w:val="22"/>
        </w:rPr>
        <w:t xml:space="preserve">It is difficult to beat the convenience of a Zip lock bag, but stackable plastic containers also fit well in an ice chest.</w:t>
      </w:r>
    </w:p>
    <w:p>
      <w:pPr>
        <w:spacing w:after="200"/>
        <w:ind w:left="1440"/>
      </w:pPr>
      <w:r>
        <w:rPr>
          <w:rFonts w:ascii="Arial" w:cs="Arial" w:eastAsia="Arial" w:hAnsi="Arial"/>
        </w:rPr>
        <w:t xml:space="preserve">☐ </w:t>
      </w:r>
      <w:r>
        <w:rPr>
          <w:b/>
          <w:bCs/>
        </w:rPr>
        <w:t xml:space="preserve">Seating</w:t>
      </w:r>
    </w:p>
    <w:p>
      <w:pPr>
        <w:spacing w:after="200"/>
        <w:ind w:left="2160"/>
      </w:pPr>
      <w:r>
        <w:rPr>
          <w:rFonts w:ascii="Arial" w:cs="Arial" w:eastAsia="Arial" w:hAnsi="Arial"/>
        </w:rPr>
        <w:t xml:space="preserve">☐ </w:t>
      </w:r>
      <w:r>
        <w:rPr>
          <w:b/>
          <w:bCs/>
        </w:rPr>
        <w:t xml:space="preserve">Tables and chairs</w:t>
      </w:r>
    </w:p>
    <w:p>
      <w:pPr>
        <w:spacing w:after="200"/>
        <w:ind w:left="2520"/>
      </w:pPr>
      <w:r>
        <w:rPr>
          <w:i/>
          <w:iCs/>
          <w:sz w:val="22"/>
          <w:szCs w:val="22"/>
        </w:rPr>
        <w:t xml:space="preserve">If you must bring your own picnic table, find a lightweight fold-up style with a few chairs for adults.</w:t>
      </w:r>
    </w:p>
    <w:p>
      <w:pPr>
        <w:spacing w:after="200"/>
        <w:ind w:left="2160"/>
      </w:pPr>
      <w:r>
        <w:rPr>
          <w:rFonts w:ascii="Arial" w:cs="Arial" w:eastAsia="Arial" w:hAnsi="Arial"/>
        </w:rPr>
        <w:t xml:space="preserve">☐ </w:t>
      </w:r>
      <w:r>
        <w:rPr>
          <w:b/>
          <w:bCs/>
        </w:rPr>
        <w:t xml:space="preserve">Beach umbrellas</w:t>
      </w:r>
    </w:p>
    <w:p>
      <w:pPr>
        <w:spacing w:after="200"/>
        <w:ind w:left="2520"/>
      </w:pPr>
      <w:r>
        <w:rPr>
          <w:i/>
          <w:iCs/>
          <w:sz w:val="22"/>
          <w:szCs w:val="22"/>
        </w:rPr>
        <w:t xml:space="preserve">Bring along small beach umbrellas that attach to a chair for instant shade.</w:t>
      </w:r>
    </w:p>
    <w:p>
      <w:pPr>
        <w:spacing w:after="200"/>
        <w:ind w:left="2160"/>
      </w:pPr>
      <w:r>
        <w:rPr>
          <w:rFonts w:ascii="Arial" w:cs="Arial" w:eastAsia="Arial" w:hAnsi="Arial"/>
        </w:rPr>
        <w:t xml:space="preserve">☐ </w:t>
      </w:r>
      <w:r>
        <w:rPr>
          <w:b/>
          <w:bCs/>
        </w:rPr>
        <w:t xml:space="preserve">Beach chairs</w:t>
      </w:r>
    </w:p>
    <w:p>
      <w:pPr>
        <w:spacing w:after="200"/>
        <w:ind w:left="2520"/>
      </w:pPr>
      <w:r>
        <w:rPr>
          <w:i/>
          <w:iCs/>
          <w:sz w:val="22"/>
          <w:szCs w:val="22"/>
        </w:rPr>
        <w:t xml:space="preserve">These are more comfortable than sitting on a blanket.</w:t>
      </w:r>
    </w:p>
    <w:p>
      <w:pPr>
        <w:spacing w:after="200"/>
        <w:ind w:left="1440"/>
      </w:pPr>
      <w:r>
        <w:rPr>
          <w:rFonts w:ascii="Arial" w:cs="Arial" w:eastAsia="Arial" w:hAnsi="Arial"/>
        </w:rPr>
        <w:t xml:space="preserve">☐ </w:t>
      </w:r>
      <w:r>
        <w:rPr>
          <w:b/>
          <w:bCs/>
        </w:rPr>
        <w:t xml:space="preserve">Clothing</w:t>
      </w:r>
    </w:p>
    <w:p>
      <w:pPr>
        <w:spacing w:after="200"/>
        <w:ind w:left="2160"/>
      </w:pPr>
      <w:r>
        <w:rPr>
          <w:rFonts w:ascii="Arial" w:cs="Arial" w:eastAsia="Arial" w:hAnsi="Arial"/>
        </w:rPr>
        <w:t xml:space="preserve">☐ </w:t>
      </w:r>
      <w:r>
        <w:rPr>
          <w:b/>
          <w:bCs/>
        </w:rPr>
        <w:t xml:space="preserve">Change of clothes.</w:t>
      </w:r>
    </w:p>
    <w:p>
      <w:pPr>
        <w:spacing w:after="200"/>
        <w:ind w:left="2520"/>
      </w:pPr>
      <w:r>
        <w:rPr>
          <w:i/>
          <w:iCs/>
          <w:sz w:val="22"/>
          <w:szCs w:val="22"/>
        </w:rPr>
        <w:t xml:space="preserve">Accidents and spills happen!</w:t>
      </w:r>
    </w:p>
    <w:p>
      <w:pPr>
        <w:spacing w:after="200"/>
        <w:ind w:left="2160"/>
      </w:pPr>
      <w:r>
        <w:rPr>
          <w:rFonts w:ascii="Arial" w:cs="Arial" w:eastAsia="Arial" w:hAnsi="Arial"/>
        </w:rPr>
        <w:t xml:space="preserve">☐ </w:t>
      </w:r>
      <w:r>
        <w:rPr>
          <w:b/>
          <w:bCs/>
        </w:rPr>
        <w:t xml:space="preserve">Something warm</w:t>
      </w:r>
    </w:p>
    <w:p>
      <w:pPr>
        <w:spacing w:after="200"/>
        <w:ind w:left="2520"/>
      </w:pPr>
      <w:r>
        <w:rPr>
          <w:i/>
          <w:iCs/>
          <w:sz w:val="22"/>
          <w:szCs w:val="22"/>
        </w:rPr>
        <w:t xml:space="preserve">Nights can get chilly so take a jacket or sweatshirt for everyone.</w:t>
      </w:r>
    </w:p>
    <w:p>
      <w:pPr>
        <w:spacing w:after="200"/>
        <w:ind w:left="2160"/>
      </w:pPr>
      <w:r>
        <w:rPr>
          <w:rFonts w:ascii="Arial" w:cs="Arial" w:eastAsia="Arial" w:hAnsi="Arial"/>
        </w:rPr>
        <w:t xml:space="preserve">☐ </w:t>
      </w:r>
      <w:r>
        <w:rPr>
          <w:b/>
          <w:bCs/>
        </w:rPr>
        <w:t xml:space="preserve">Hats.</w:t>
      </w:r>
    </w:p>
    <w:p>
      <w:pPr>
        <w:spacing w:after="200"/>
        <w:ind w:left="2520"/>
      </w:pPr>
      <w:r>
        <w:rPr>
          <w:i/>
          <w:iCs/>
          <w:sz w:val="22"/>
          <w:szCs w:val="22"/>
        </w:rPr>
        <w:t xml:space="preserve">This can help prevent sunstroke</w:t>
      </w:r>
    </w:p>
    <w:p>
      <w:pPr>
        <w:spacing w:after="200"/>
        <w:ind w:left="2160"/>
      </w:pPr>
      <w:r>
        <w:rPr>
          <w:rFonts w:ascii="Arial" w:cs="Arial" w:eastAsia="Arial" w:hAnsi="Arial"/>
        </w:rPr>
        <w:t xml:space="preserve">☐ </w:t>
      </w:r>
      <w:r>
        <w:rPr>
          <w:b/>
          <w:bCs/>
        </w:rPr>
        <w:t xml:space="preserve">Bathing suit</w:t>
      </w:r>
    </w:p>
    <w:p>
      <w:pPr>
        <w:spacing w:after="200"/>
        <w:ind w:left="2520"/>
      </w:pPr>
      <w:r>
        <w:rPr>
          <w:i/>
          <w:iCs/>
          <w:sz w:val="22"/>
          <w:szCs w:val="22"/>
        </w:rPr>
        <w:t xml:space="preserve">If you plan to go swimming or just lay out for a tan, you will need your swimsuit.</w:t>
      </w:r>
    </w:p>
    <w:p>
      <w:pPr>
        <w:spacing w:after="200"/>
        <w:ind w:left="1440"/>
      </w:pPr>
      <w:r>
        <w:rPr>
          <w:rFonts w:ascii="Arial" w:cs="Arial" w:eastAsia="Arial" w:hAnsi="Arial"/>
        </w:rPr>
        <w:t xml:space="preserve">☐ </w:t>
      </w:r>
      <w:r>
        <w:rPr>
          <w:b/>
          <w:bCs/>
        </w:rPr>
        <w:t xml:space="preserve">Fun activities</w:t>
      </w:r>
    </w:p>
    <w:p>
      <w:pPr>
        <w:spacing w:after="200"/>
        <w:ind w:left="2160"/>
      </w:pPr>
      <w:r>
        <w:rPr>
          <w:rFonts w:ascii="Arial" w:cs="Arial" w:eastAsia="Arial" w:hAnsi="Arial"/>
        </w:rPr>
        <w:t xml:space="preserve">☐ </w:t>
      </w:r>
      <w:r>
        <w:rPr>
          <w:b/>
          <w:bCs/>
        </w:rPr>
        <w:t xml:space="preserve">Games</w:t>
      </w:r>
    </w:p>
    <w:p>
      <w:pPr>
        <w:spacing w:after="200"/>
        <w:ind w:left="2520"/>
      </w:pPr>
      <w:r>
        <w:rPr>
          <w:i/>
          <w:iCs/>
          <w:sz w:val="22"/>
          <w:szCs w:val="22"/>
        </w:rPr>
        <w:t xml:space="preserve">If your picnic is a family event you kids will have hours of fun with well planned activities like Frisbee, volleyball, badminton, Wiffle ball or even a scavenger hunt for younger children.</w:t>
      </w:r>
    </w:p>
    <w:p>
      <w:pPr>
        <w:spacing w:after="200"/>
        <w:ind w:left="2160"/>
      </w:pPr>
      <w:r>
        <w:rPr>
          <w:rFonts w:ascii="Arial" w:cs="Arial" w:eastAsia="Arial" w:hAnsi="Arial"/>
        </w:rPr>
        <w:t xml:space="preserve">☐ </w:t>
      </w:r>
      <w:r>
        <w:rPr>
          <w:b/>
          <w:bCs/>
        </w:rPr>
        <w:t xml:space="preserve">Books</w:t>
      </w:r>
    </w:p>
    <w:p>
      <w:pPr>
        <w:spacing w:after="200"/>
        <w:ind w:left="2520"/>
      </w:pPr>
      <w:r>
        <w:rPr>
          <w:i/>
          <w:iCs/>
          <w:sz w:val="22"/>
          <w:szCs w:val="22"/>
        </w:rPr>
        <w:t xml:space="preserve">For the less athletic who want to relax, make sure they bring a book of magazine.</w:t>
      </w:r>
    </w:p>
    <w:p>
      <w:pPr>
        <w:spacing w:after="200"/>
        <w:ind w:left="1440"/>
      </w:pPr>
      <w:r>
        <w:rPr>
          <w:rFonts w:ascii="Arial" w:cs="Arial" w:eastAsia="Arial" w:hAnsi="Arial"/>
        </w:rPr>
        <w:t xml:space="preserve">☐ </w:t>
      </w:r>
      <w:r>
        <w:rPr>
          <w:b/>
          <w:bCs/>
        </w:rPr>
        <w:t xml:space="preserve">Miscellaneous</w:t>
      </w:r>
    </w:p>
    <w:p>
      <w:pPr>
        <w:spacing w:after="200"/>
        <w:ind w:left="2160"/>
      </w:pPr>
      <w:r>
        <w:rPr>
          <w:rFonts w:ascii="Arial" w:cs="Arial" w:eastAsia="Arial" w:hAnsi="Arial"/>
        </w:rPr>
        <w:t xml:space="preserve">☐ </w:t>
      </w:r>
      <w:r>
        <w:rPr>
          <w:b/>
          <w:bCs/>
        </w:rPr>
        <w:t xml:space="preserve">Basket</w:t>
      </w:r>
    </w:p>
    <w:p>
      <w:pPr>
        <w:spacing w:after="200"/>
        <w:ind w:left="2520"/>
      </w:pPr>
      <w:r>
        <w:rPr>
          <w:i/>
          <w:iCs/>
          <w:sz w:val="22"/>
          <w:szCs w:val="22"/>
        </w:rPr>
        <w:t xml:space="preserve">Preferably, one designed for a picnic.</w:t>
      </w:r>
    </w:p>
    <w:p>
      <w:pPr>
        <w:spacing w:after="200"/>
        <w:ind w:left="2160"/>
      </w:pPr>
      <w:r>
        <w:rPr>
          <w:rFonts w:ascii="Arial" w:cs="Arial" w:eastAsia="Arial" w:hAnsi="Arial"/>
        </w:rPr>
        <w:t xml:space="preserve">☐ </w:t>
      </w:r>
      <w:r>
        <w:rPr>
          <w:b/>
          <w:bCs/>
        </w:rPr>
        <w:t xml:space="preserve">Sunscreen</w:t>
      </w:r>
    </w:p>
    <w:p>
      <w:pPr>
        <w:spacing w:after="200"/>
        <w:ind w:left="2520"/>
      </w:pPr>
      <w:r>
        <w:rPr>
          <w:i/>
          <w:iCs/>
          <w:sz w:val="22"/>
          <w:szCs w:val="22"/>
        </w:rPr>
        <w:t xml:space="preserve">Find an easy to use spray with minimum SPF 15.</w:t>
      </w:r>
    </w:p>
    <w:p>
      <w:pPr>
        <w:spacing w:after="200"/>
        <w:ind w:left="2160"/>
      </w:pPr>
      <w:r>
        <w:rPr>
          <w:rFonts w:ascii="Arial" w:cs="Arial" w:eastAsia="Arial" w:hAnsi="Arial"/>
        </w:rPr>
        <w:t xml:space="preserve">☐ </w:t>
      </w:r>
      <w:r>
        <w:rPr>
          <w:b/>
          <w:bCs/>
        </w:rPr>
        <w:t xml:space="preserve">Insect repellent</w:t>
      </w:r>
    </w:p>
    <w:p>
      <w:pPr>
        <w:spacing w:after="200"/>
        <w:ind w:left="2520"/>
      </w:pPr>
      <w:r>
        <w:rPr>
          <w:i/>
          <w:iCs/>
          <w:sz w:val="22"/>
          <w:szCs w:val="22"/>
        </w:rPr>
        <w:t xml:space="preserve">Non-toxic sprays are handy to use. Also, if your picnic goes into early evening, bring citronella candles with a sturdy base.</w:t>
      </w:r>
    </w:p>
    <w:p>
      <w:pPr>
        <w:spacing w:after="200"/>
        <w:ind w:left="2160"/>
      </w:pPr>
      <w:r>
        <w:rPr>
          <w:rFonts w:ascii="Arial" w:cs="Arial" w:eastAsia="Arial" w:hAnsi="Arial"/>
        </w:rPr>
        <w:t xml:space="preserve">☐ </w:t>
      </w:r>
      <w:r>
        <w:rPr>
          <w:b/>
          <w:bCs/>
        </w:rPr>
        <w:t xml:space="preserve">Flashlight</w:t>
      </w:r>
    </w:p>
    <w:p>
      <w:pPr>
        <w:spacing w:after="200"/>
        <w:ind w:left="2520"/>
      </w:pPr>
      <w:r>
        <w:rPr>
          <w:i/>
          <w:iCs/>
          <w:sz w:val="22"/>
          <w:szCs w:val="22"/>
        </w:rPr>
        <w:t xml:space="preserve">Not just a must for early evenings, but the kids can have fun using it to look for bugs.</w:t>
      </w:r>
    </w:p>
    <w:p>
      <w:pPr>
        <w:spacing w:after="200"/>
        <w:ind w:left="2160"/>
      </w:pPr>
      <w:r>
        <w:rPr>
          <w:rFonts w:ascii="Arial" w:cs="Arial" w:eastAsia="Arial" w:hAnsi="Arial"/>
        </w:rPr>
        <w:t xml:space="preserve">☐ </w:t>
      </w:r>
      <w:r>
        <w:rPr>
          <w:b/>
          <w:bCs/>
        </w:rPr>
        <w:t xml:space="preserve">Garbage bags</w:t>
      </w:r>
    </w:p>
    <w:p>
      <w:pPr>
        <w:spacing w:after="200"/>
        <w:ind w:left="2520"/>
      </w:pPr>
      <w:r>
        <w:rPr>
          <w:i/>
          <w:iCs/>
          <w:sz w:val="22"/>
          <w:szCs w:val="22"/>
        </w:rPr>
        <w:t xml:space="preserve">You will need these if you picnic in an area without trash any receptacles.</w:t>
      </w:r>
    </w:p>
    <w:p>
      <w:pPr>
        <w:spacing w:after="200"/>
        <w:ind w:left="2160"/>
      </w:pPr>
      <w:r>
        <w:rPr>
          <w:rFonts w:ascii="Arial" w:cs="Arial" w:eastAsia="Arial" w:hAnsi="Arial"/>
        </w:rPr>
        <w:t xml:space="preserve">☐ </w:t>
      </w:r>
      <w:r>
        <w:rPr>
          <w:b/>
          <w:bCs/>
        </w:rPr>
        <w:t xml:space="preserve">Bottle opener</w:t>
      </w:r>
    </w:p>
    <w:p>
      <w:pPr>
        <w:spacing w:after="200"/>
        <w:ind w:left="2520"/>
      </w:pPr>
      <w:r>
        <w:rPr>
          <w:i/>
          <w:iCs/>
          <w:sz w:val="22"/>
          <w:szCs w:val="22"/>
        </w:rPr>
        <w:t xml:space="preserve">Only necessary if you bring glass bottles.</w:t>
      </w:r>
    </w:p>
    <w:p>
      <w:pPr>
        <w:spacing w:after="200"/>
        <w:ind w:left="2160"/>
      </w:pPr>
      <w:r>
        <w:rPr>
          <w:rFonts w:ascii="Arial" w:cs="Arial" w:eastAsia="Arial" w:hAnsi="Arial"/>
        </w:rPr>
        <w:t xml:space="preserve">☐ </w:t>
      </w:r>
      <w:r>
        <w:rPr>
          <w:b/>
          <w:bCs/>
        </w:rPr>
        <w:t xml:space="preserve">Wine opener</w:t>
      </w:r>
    </w:p>
    <w:p>
      <w:pPr>
        <w:spacing w:after="200"/>
        <w:ind w:left="2520"/>
      </w:pPr>
      <w:r>
        <w:rPr>
          <w:i/>
          <w:iCs/>
          <w:sz w:val="22"/>
          <w:szCs w:val="22"/>
        </w:rPr>
        <w:t xml:space="preserve">If wine is in your cooler, do not forget your wine opener.</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Basic Picnic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2024-10-30T23:14:48.753Z</dcterms:created>
  <dcterms:modified xsi:type="dcterms:W3CDTF">2024-10-30T23:14:48.753Z</dcterms:modified>
</cp:coreProperties>
</file>

<file path=docProps/custom.xml><?xml version="1.0" encoding="utf-8"?>
<Properties xmlns="http://schemas.openxmlformats.org/officeDocument/2006/custom-properties" xmlns:vt="http://schemas.openxmlformats.org/officeDocument/2006/docPropsVTypes"/>
</file>